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1F75D" w14:textId="289C3521" w:rsidR="008529B0" w:rsidRDefault="00D439B9" w:rsidP="0097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TITLE: </w:t>
      </w:r>
      <w:r w:rsidR="0097254E" w:rsidRPr="00D439B9">
        <w:rPr>
          <w:rFonts w:ascii="Times New Roman" w:hAnsi="Times New Roman" w:cs="Times New Roman"/>
          <w:sz w:val="24"/>
          <w:szCs w:val="24"/>
        </w:rPr>
        <w:t xml:space="preserve">Implementation of a standardized process for outpatient COVID-19 treatments at a </w:t>
      </w:r>
    </w:p>
    <w:p w14:paraId="3B284E7B" w14:textId="0BAEEA10" w:rsidR="0097254E" w:rsidRDefault="008529B0" w:rsidP="0097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7254E" w:rsidRPr="00D439B9">
        <w:rPr>
          <w:rFonts w:ascii="Times New Roman" w:hAnsi="Times New Roman" w:cs="Times New Roman"/>
          <w:sz w:val="24"/>
          <w:szCs w:val="24"/>
        </w:rPr>
        <w:t>Veterans Affairs (VA) hospital</w:t>
      </w:r>
    </w:p>
    <w:p w14:paraId="50562EB2" w14:textId="77777777" w:rsidR="00A434E2" w:rsidRPr="00D439B9" w:rsidRDefault="00A434E2" w:rsidP="0097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CE53D0" w14:textId="77777777" w:rsidR="00D439B9" w:rsidRDefault="00D439B9" w:rsidP="00D439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AUTHORS: </w:t>
      </w:r>
      <w:r w:rsidRPr="00D439B9">
        <w:rPr>
          <w:rFonts w:ascii="Times New Roman" w:hAnsi="Times New Roman" w:cs="Times New Roman"/>
          <w:sz w:val="24"/>
          <w:szCs w:val="24"/>
        </w:rPr>
        <w:t>Sarah Cruz, PharmD</w:t>
      </w:r>
    </w:p>
    <w:p w14:paraId="4BDB2D35" w14:textId="77777777" w:rsidR="00D439B9" w:rsidRDefault="00D439B9" w:rsidP="00D439B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439B9">
        <w:rPr>
          <w:rFonts w:ascii="Times New Roman" w:hAnsi="Times New Roman" w:cs="Times New Roman"/>
          <w:sz w:val="24"/>
          <w:szCs w:val="24"/>
        </w:rPr>
        <w:t>Rebecca Curtin, PharmD, BCPS, DPLA</w:t>
      </w:r>
    </w:p>
    <w:p w14:paraId="5B08BDA8" w14:textId="7AAD25AD" w:rsidR="00A434E2" w:rsidRDefault="00D439B9" w:rsidP="00A434E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439B9">
        <w:rPr>
          <w:rFonts w:ascii="Times New Roman" w:hAnsi="Times New Roman" w:cs="Times New Roman"/>
          <w:sz w:val="24"/>
          <w:szCs w:val="24"/>
        </w:rPr>
        <w:t>Brian Kotansky, PharmD, BCPS</w:t>
      </w:r>
    </w:p>
    <w:p w14:paraId="3A877C02" w14:textId="5F8B4C97" w:rsidR="00A434E2" w:rsidRDefault="00A434E2" w:rsidP="0097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0628AC" w14:textId="77777777" w:rsidR="00A434E2" w:rsidRDefault="00A434E2" w:rsidP="0097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65D067" w14:textId="4B1A76DC" w:rsidR="0097254E" w:rsidRPr="00DD5D49" w:rsidRDefault="002A6338" w:rsidP="0097254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BACKGROUND/PURPOSE</w:t>
      </w:r>
      <w:r w:rsidR="0097254E">
        <w:rPr>
          <w:rFonts w:ascii="Times New Roman" w:hAnsi="Times New Roman" w:cs="Times New Roman"/>
          <w:sz w:val="24"/>
          <w:szCs w:val="24"/>
        </w:rPr>
        <w:t>: Multiple pharmacologic agents have recently been introduced into healthcare systems for the treatment of mild-to-moderate symptomatic COVID-19 infection in patients at high risk for severe disease in the ambulatory setting. With challenges such as product availability, coordination of timely dispensing and administration, and many patient-specific factors to consider prior to selecting the most appropriate therapy, it is imperative that healthcare professionals collaborate to provide high quality care to patients in an efficient way.</w:t>
      </w:r>
      <w:r w:rsidR="0097254E" w:rsidRPr="00B13F75">
        <w:rPr>
          <w:rFonts w:ascii="Times New Roman" w:hAnsi="Times New Roman" w:cs="Times New Roman"/>
          <w:sz w:val="24"/>
          <w:szCs w:val="24"/>
        </w:rPr>
        <w:t xml:space="preserve"> </w:t>
      </w:r>
      <w:r w:rsidR="0097254E" w:rsidRPr="00B728AE">
        <w:rPr>
          <w:rFonts w:ascii="Times New Roman" w:hAnsi="Times New Roman" w:cs="Times New Roman"/>
          <w:sz w:val="24"/>
          <w:szCs w:val="24"/>
        </w:rPr>
        <w:t xml:space="preserve">This project aims to analyze the </w:t>
      </w:r>
      <w:r w:rsidR="0097254E">
        <w:rPr>
          <w:rFonts w:ascii="Times New Roman" w:hAnsi="Times New Roman" w:cs="Times New Roman"/>
          <w:sz w:val="24"/>
          <w:szCs w:val="24"/>
        </w:rPr>
        <w:t>newly-implemented</w:t>
      </w:r>
      <w:r w:rsidR="0097254E" w:rsidRPr="00B728AE">
        <w:rPr>
          <w:rFonts w:ascii="Times New Roman" w:hAnsi="Times New Roman" w:cs="Times New Roman"/>
          <w:sz w:val="24"/>
          <w:szCs w:val="24"/>
        </w:rPr>
        <w:t xml:space="preserve"> treatment process utilized at VA</w:t>
      </w:r>
      <w:r w:rsidR="0097254E">
        <w:rPr>
          <w:rFonts w:ascii="Times New Roman" w:hAnsi="Times New Roman" w:cs="Times New Roman"/>
          <w:sz w:val="24"/>
          <w:szCs w:val="24"/>
        </w:rPr>
        <w:t xml:space="preserve"> </w:t>
      </w:r>
      <w:r w:rsidR="0097254E" w:rsidRPr="00B728AE">
        <w:rPr>
          <w:rFonts w:ascii="Times New Roman" w:hAnsi="Times New Roman" w:cs="Times New Roman"/>
          <w:sz w:val="24"/>
          <w:szCs w:val="24"/>
        </w:rPr>
        <w:t>C</w:t>
      </w:r>
      <w:r w:rsidR="0097254E">
        <w:rPr>
          <w:rFonts w:ascii="Times New Roman" w:hAnsi="Times New Roman" w:cs="Times New Roman"/>
          <w:sz w:val="24"/>
          <w:szCs w:val="24"/>
        </w:rPr>
        <w:t>onnecticut (VACT)</w:t>
      </w:r>
      <w:r w:rsidR="0097254E" w:rsidRPr="00B728AE">
        <w:rPr>
          <w:rFonts w:ascii="Times New Roman" w:hAnsi="Times New Roman" w:cs="Times New Roman"/>
          <w:sz w:val="24"/>
          <w:szCs w:val="24"/>
        </w:rPr>
        <w:t xml:space="preserve"> to effectively allocate the available suppl</w:t>
      </w:r>
      <w:r w:rsidR="0097254E">
        <w:rPr>
          <w:rFonts w:ascii="Times New Roman" w:hAnsi="Times New Roman" w:cs="Times New Roman"/>
          <w:sz w:val="24"/>
          <w:szCs w:val="24"/>
        </w:rPr>
        <w:t>ies</w:t>
      </w:r>
      <w:r w:rsidR="0097254E" w:rsidRPr="00B728AE">
        <w:rPr>
          <w:rFonts w:ascii="Times New Roman" w:hAnsi="Times New Roman" w:cs="Times New Roman"/>
          <w:sz w:val="24"/>
          <w:szCs w:val="24"/>
        </w:rPr>
        <w:t xml:space="preserve"> of molnupiravir, nirmatrelvir/ritonavir</w:t>
      </w:r>
      <w:r w:rsidR="00CE0C17">
        <w:rPr>
          <w:rFonts w:ascii="Times New Roman" w:hAnsi="Times New Roman" w:cs="Times New Roman"/>
          <w:sz w:val="24"/>
          <w:szCs w:val="24"/>
        </w:rPr>
        <w:t xml:space="preserve"> (Paxlovid)</w:t>
      </w:r>
      <w:r w:rsidR="0097254E" w:rsidRPr="00B728AE">
        <w:rPr>
          <w:rFonts w:ascii="Times New Roman" w:hAnsi="Times New Roman" w:cs="Times New Roman"/>
          <w:sz w:val="24"/>
          <w:szCs w:val="24"/>
        </w:rPr>
        <w:t xml:space="preserve">, </w:t>
      </w:r>
      <w:r w:rsidR="0097254E" w:rsidRPr="00546451">
        <w:rPr>
          <w:rFonts w:ascii="Times New Roman" w:hAnsi="Times New Roman" w:cs="Times New Roman"/>
          <w:sz w:val="24"/>
          <w:szCs w:val="24"/>
        </w:rPr>
        <w:t>remdesivir</w:t>
      </w:r>
      <w:r w:rsidR="0097254E">
        <w:rPr>
          <w:rFonts w:ascii="Times New Roman" w:hAnsi="Times New Roman" w:cs="Times New Roman"/>
          <w:sz w:val="24"/>
          <w:szCs w:val="24"/>
        </w:rPr>
        <w:t xml:space="preserve">, and </w:t>
      </w:r>
      <w:r w:rsidR="0097254E" w:rsidRPr="00B728AE">
        <w:rPr>
          <w:rFonts w:ascii="Times New Roman" w:hAnsi="Times New Roman" w:cs="Times New Roman"/>
          <w:sz w:val="24"/>
          <w:szCs w:val="24"/>
        </w:rPr>
        <w:t>sotrovimab</w:t>
      </w:r>
      <w:r w:rsidR="0097254E" w:rsidRPr="00546451">
        <w:rPr>
          <w:rFonts w:ascii="Times New Roman" w:hAnsi="Times New Roman" w:cs="Times New Roman"/>
          <w:sz w:val="24"/>
          <w:szCs w:val="24"/>
        </w:rPr>
        <w:t>.</w:t>
      </w:r>
    </w:p>
    <w:p w14:paraId="0E9540AF" w14:textId="77777777" w:rsidR="00A434E2" w:rsidRDefault="00A434E2" w:rsidP="0097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3A1CCD" w14:textId="52DAE2ED" w:rsidR="002A6338" w:rsidRDefault="0097254E" w:rsidP="0097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METHODS: </w:t>
      </w:r>
      <w:r w:rsidRPr="00810898">
        <w:rPr>
          <w:rFonts w:ascii="Times New Roman" w:hAnsi="Times New Roman" w:cs="Times New Roman"/>
          <w:sz w:val="24"/>
          <w:szCs w:val="24"/>
        </w:rPr>
        <w:t xml:space="preserve">This evaluation was </w:t>
      </w:r>
      <w:r>
        <w:rPr>
          <w:rFonts w:ascii="Times New Roman" w:hAnsi="Times New Roman" w:cs="Times New Roman"/>
          <w:sz w:val="24"/>
          <w:szCs w:val="24"/>
        </w:rPr>
        <w:t>approved</w:t>
      </w:r>
      <w:r w:rsidRPr="00810898">
        <w:rPr>
          <w:rFonts w:ascii="Times New Roman" w:hAnsi="Times New Roman" w:cs="Times New Roman"/>
          <w:sz w:val="24"/>
          <w:szCs w:val="24"/>
        </w:rPr>
        <w:t xml:space="preserve"> by the </w:t>
      </w:r>
      <w:r>
        <w:rPr>
          <w:rFonts w:ascii="Times New Roman" w:hAnsi="Times New Roman" w:cs="Times New Roman"/>
          <w:sz w:val="24"/>
          <w:szCs w:val="24"/>
        </w:rPr>
        <w:t xml:space="preserve">VACT </w:t>
      </w:r>
      <w:r w:rsidRPr="00810898">
        <w:rPr>
          <w:rFonts w:ascii="Times New Roman" w:hAnsi="Times New Roman" w:cs="Times New Roman"/>
          <w:sz w:val="24"/>
          <w:szCs w:val="24"/>
        </w:rPr>
        <w:t>Institutional Review Board as a quality improvement project.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B13F75">
        <w:rPr>
          <w:rFonts w:ascii="Times New Roman" w:hAnsi="Times New Roman" w:cs="Times New Roman"/>
          <w:sz w:val="24"/>
          <w:szCs w:val="24"/>
        </w:rPr>
        <w:t xml:space="preserve">eterans </w:t>
      </w:r>
      <w:r w:rsidRPr="00B728AE">
        <w:rPr>
          <w:rFonts w:ascii="Times New Roman" w:hAnsi="Times New Roman" w:cs="Times New Roman"/>
          <w:sz w:val="24"/>
          <w:szCs w:val="24"/>
        </w:rPr>
        <w:t>considered for outpatient treatments for mild-</w:t>
      </w:r>
      <w:r>
        <w:rPr>
          <w:rFonts w:ascii="Times New Roman" w:hAnsi="Times New Roman" w:cs="Times New Roman"/>
          <w:sz w:val="24"/>
          <w:szCs w:val="24"/>
        </w:rPr>
        <w:t>to-</w:t>
      </w:r>
      <w:r w:rsidRPr="00B728AE">
        <w:rPr>
          <w:rFonts w:ascii="Times New Roman" w:hAnsi="Times New Roman" w:cs="Times New Roman"/>
          <w:sz w:val="24"/>
          <w:szCs w:val="24"/>
        </w:rPr>
        <w:t xml:space="preserve">moderate symptomatic COVID-19 infection at </w:t>
      </w:r>
      <w:r>
        <w:rPr>
          <w:rFonts w:ascii="Times New Roman" w:hAnsi="Times New Roman" w:cs="Times New Roman"/>
          <w:sz w:val="24"/>
          <w:szCs w:val="24"/>
        </w:rPr>
        <w:t>VACT</w:t>
      </w:r>
      <w:r w:rsidRPr="00B13F75">
        <w:rPr>
          <w:rFonts w:ascii="Times New Roman" w:hAnsi="Times New Roman" w:cs="Times New Roman"/>
          <w:sz w:val="24"/>
          <w:szCs w:val="24"/>
        </w:rPr>
        <w:t xml:space="preserve"> between </w:t>
      </w:r>
      <w:r>
        <w:rPr>
          <w:rFonts w:ascii="Times New Roman" w:hAnsi="Times New Roman" w:cs="Times New Roman"/>
          <w:sz w:val="24"/>
          <w:szCs w:val="24"/>
        </w:rPr>
        <w:t>January 11</w:t>
      </w:r>
      <w:r w:rsidRPr="004D221A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D221A">
        <w:rPr>
          <w:rFonts w:ascii="Times New Roman" w:hAnsi="Times New Roman" w:cs="Times New Roman"/>
          <w:sz w:val="24"/>
          <w:szCs w:val="24"/>
        </w:rPr>
        <w:t xml:space="preserve"> </w:t>
      </w:r>
      <w:r w:rsidRPr="009A6B91">
        <w:rPr>
          <w:rFonts w:ascii="Times New Roman" w:hAnsi="Times New Roman" w:cs="Times New Roman"/>
          <w:sz w:val="24"/>
          <w:szCs w:val="24"/>
        </w:rPr>
        <w:t xml:space="preserve">and March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A6B91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C51E84">
        <w:rPr>
          <w:rFonts w:ascii="Times New Roman" w:hAnsi="Times New Roman" w:cs="Times New Roman"/>
          <w:sz w:val="24"/>
          <w:szCs w:val="24"/>
        </w:rPr>
        <w:t xml:space="preserve"> </w:t>
      </w:r>
      <w:r w:rsidRPr="00B13F75">
        <w:rPr>
          <w:rFonts w:ascii="Times New Roman" w:hAnsi="Times New Roman" w:cs="Times New Roman"/>
          <w:sz w:val="24"/>
          <w:szCs w:val="24"/>
        </w:rPr>
        <w:t>w</w:t>
      </w:r>
      <w:r w:rsidR="002A6338">
        <w:rPr>
          <w:rFonts w:ascii="Times New Roman" w:hAnsi="Times New Roman" w:cs="Times New Roman"/>
          <w:sz w:val="24"/>
          <w:szCs w:val="24"/>
        </w:rPr>
        <w:t>ere</w:t>
      </w:r>
      <w:r w:rsidRPr="00B13F75">
        <w:rPr>
          <w:rFonts w:ascii="Times New Roman" w:hAnsi="Times New Roman" w:cs="Times New Roman"/>
          <w:sz w:val="24"/>
          <w:szCs w:val="24"/>
        </w:rPr>
        <w:t xml:space="preserve"> included in this retrospective chart review.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AB8">
        <w:rPr>
          <w:rFonts w:ascii="Times New Roman" w:hAnsi="Times New Roman" w:cs="Times New Roman"/>
          <w:sz w:val="24"/>
          <w:szCs w:val="24"/>
        </w:rPr>
        <w:t>Inclusion was determined based on the submission of a COVID-19 treatment eligibility note in the patient chart by a provider. P</w:t>
      </w:r>
      <w:r w:rsidR="003B7AB8" w:rsidRPr="003B7AB8">
        <w:rPr>
          <w:rFonts w:ascii="Times New Roman" w:hAnsi="Times New Roman" w:cs="Times New Roman"/>
          <w:sz w:val="24"/>
          <w:szCs w:val="24"/>
        </w:rPr>
        <w:t xml:space="preserve">atient eligibility requests for COVID-19 outpatient therapy </w:t>
      </w:r>
      <w:r w:rsidR="003B7AB8">
        <w:rPr>
          <w:rFonts w:ascii="Times New Roman" w:hAnsi="Times New Roman" w:cs="Times New Roman"/>
          <w:sz w:val="24"/>
          <w:szCs w:val="24"/>
        </w:rPr>
        <w:t>were</w:t>
      </w:r>
      <w:r w:rsidR="003B7AB8" w:rsidRPr="003B7AB8">
        <w:rPr>
          <w:rFonts w:ascii="Times New Roman" w:hAnsi="Times New Roman" w:cs="Times New Roman"/>
          <w:sz w:val="24"/>
          <w:szCs w:val="24"/>
        </w:rPr>
        <w:t xml:space="preserve"> reviewed by clinical pharmacists to determine which treatment options </w:t>
      </w:r>
      <w:r w:rsidR="003B7AB8">
        <w:rPr>
          <w:rFonts w:ascii="Times New Roman" w:hAnsi="Times New Roman" w:cs="Times New Roman"/>
          <w:sz w:val="24"/>
          <w:szCs w:val="24"/>
        </w:rPr>
        <w:t>were</w:t>
      </w:r>
      <w:r w:rsidR="003B7AB8" w:rsidRPr="003B7AB8">
        <w:rPr>
          <w:rFonts w:ascii="Times New Roman" w:hAnsi="Times New Roman" w:cs="Times New Roman"/>
          <w:sz w:val="24"/>
          <w:szCs w:val="24"/>
        </w:rPr>
        <w:t xml:space="preserve"> available and most appropriate for each patient based upon a comprehensive review of patient factors including vaccination status, risk for disease progression, </w:t>
      </w:r>
      <w:r w:rsidR="003B7AB8">
        <w:rPr>
          <w:rFonts w:ascii="Times New Roman" w:hAnsi="Times New Roman" w:cs="Times New Roman"/>
          <w:sz w:val="24"/>
          <w:szCs w:val="24"/>
        </w:rPr>
        <w:t xml:space="preserve">recent bloodwork, </w:t>
      </w:r>
      <w:r w:rsidR="003B7AB8" w:rsidRPr="003B7AB8">
        <w:rPr>
          <w:rFonts w:ascii="Times New Roman" w:hAnsi="Times New Roman" w:cs="Times New Roman"/>
          <w:sz w:val="24"/>
          <w:szCs w:val="24"/>
        </w:rPr>
        <w:t>and presence of potential drug interactions with concomitant medications.</w:t>
      </w:r>
      <w:r w:rsidR="003B7AB8">
        <w:rPr>
          <w:rFonts w:ascii="Times New Roman" w:hAnsi="Times New Roman" w:cs="Times New Roman"/>
          <w:sz w:val="24"/>
          <w:szCs w:val="24"/>
        </w:rPr>
        <w:t xml:space="preserve"> </w:t>
      </w:r>
      <w:r w:rsidR="00D439B9">
        <w:rPr>
          <w:rFonts w:ascii="Times New Roman" w:hAnsi="Times New Roman" w:cs="Times New Roman"/>
          <w:sz w:val="24"/>
          <w:szCs w:val="24"/>
        </w:rPr>
        <w:t xml:space="preserve">Implementation of this process aligned with the most updated COVID-19 treatment guidelines. Prioritization of therapy was determined utilizing the National Institute of </w:t>
      </w:r>
      <w:r w:rsidR="00892F3D">
        <w:rPr>
          <w:rFonts w:ascii="Times New Roman" w:hAnsi="Times New Roman" w:cs="Times New Roman"/>
          <w:sz w:val="24"/>
          <w:szCs w:val="24"/>
        </w:rPr>
        <w:t xml:space="preserve">Health and Center for Disease Control </w:t>
      </w:r>
      <w:r w:rsidR="00D439B9">
        <w:rPr>
          <w:rFonts w:ascii="Times New Roman" w:hAnsi="Times New Roman" w:cs="Times New Roman"/>
          <w:sz w:val="24"/>
          <w:szCs w:val="24"/>
        </w:rPr>
        <w:t>tier system based on risk for disease complications</w:t>
      </w:r>
      <w:r w:rsidR="005E1E5A">
        <w:rPr>
          <w:rFonts w:ascii="Times New Roman" w:hAnsi="Times New Roman" w:cs="Times New Roman"/>
          <w:sz w:val="24"/>
          <w:szCs w:val="24"/>
        </w:rPr>
        <w:t xml:space="preserve"> </w:t>
      </w:r>
      <w:r w:rsidR="00892F3D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5E1E5A">
        <w:rPr>
          <w:rFonts w:ascii="Times New Roman" w:hAnsi="Times New Roman" w:cs="Times New Roman"/>
          <w:sz w:val="24"/>
          <w:szCs w:val="24"/>
        </w:rPr>
        <w:t xml:space="preserve">a site-specific algorithm </w:t>
      </w:r>
      <w:r w:rsidR="00E02410">
        <w:rPr>
          <w:rFonts w:ascii="Times New Roman" w:hAnsi="Times New Roman" w:cs="Times New Roman"/>
          <w:sz w:val="24"/>
          <w:szCs w:val="24"/>
        </w:rPr>
        <w:t>considering</w:t>
      </w:r>
      <w:r w:rsidR="005E1E5A">
        <w:rPr>
          <w:rFonts w:ascii="Times New Roman" w:hAnsi="Times New Roman" w:cs="Times New Roman"/>
          <w:sz w:val="24"/>
          <w:szCs w:val="24"/>
        </w:rPr>
        <w:t xml:space="preserve"> supply</w:t>
      </w:r>
      <w:r w:rsidR="00D439B9">
        <w:rPr>
          <w:rFonts w:ascii="Times New Roman" w:hAnsi="Times New Roman" w:cs="Times New Roman"/>
          <w:sz w:val="24"/>
          <w:szCs w:val="24"/>
        </w:rPr>
        <w:t xml:space="preserve">. </w:t>
      </w:r>
      <w:r w:rsidRPr="00B13F75">
        <w:rPr>
          <w:rFonts w:ascii="Times New Roman" w:hAnsi="Times New Roman" w:cs="Times New Roman"/>
          <w:sz w:val="24"/>
          <w:szCs w:val="24"/>
        </w:rPr>
        <w:t>Patient demographics</w:t>
      </w:r>
      <w:r>
        <w:rPr>
          <w:rFonts w:ascii="Times New Roman" w:hAnsi="Times New Roman" w:cs="Times New Roman"/>
          <w:sz w:val="24"/>
          <w:szCs w:val="24"/>
        </w:rPr>
        <w:t xml:space="preserve"> and treatment-related information</w:t>
      </w:r>
      <w:r w:rsidRPr="00B13F75">
        <w:rPr>
          <w:rFonts w:ascii="Times New Roman" w:hAnsi="Times New Roman" w:cs="Times New Roman"/>
          <w:sz w:val="24"/>
          <w:szCs w:val="24"/>
        </w:rPr>
        <w:t xml:space="preserve"> </w:t>
      </w:r>
      <w:r w:rsidR="00C51E84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collected from</w:t>
      </w:r>
      <w:r w:rsidR="00C51E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electronic health record. Outcome measurements collected </w:t>
      </w:r>
      <w:r w:rsidR="002A6338">
        <w:rPr>
          <w:rFonts w:ascii="Times New Roman" w:hAnsi="Times New Roman" w:cs="Times New Roman"/>
          <w:sz w:val="24"/>
          <w:szCs w:val="24"/>
        </w:rPr>
        <w:t>included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B728AE">
        <w:rPr>
          <w:rFonts w:ascii="Times New Roman" w:hAnsi="Times New Roman" w:cs="Times New Roman"/>
          <w:sz w:val="24"/>
          <w:szCs w:val="24"/>
        </w:rPr>
        <w:t>dverse drug reactions</w:t>
      </w:r>
      <w:r>
        <w:rPr>
          <w:rFonts w:ascii="Times New Roman" w:hAnsi="Times New Roman" w:cs="Times New Roman"/>
          <w:sz w:val="24"/>
          <w:szCs w:val="24"/>
        </w:rPr>
        <w:t xml:space="preserve"> (ADRs)</w:t>
      </w:r>
      <w:r w:rsidRPr="00B728AE">
        <w:rPr>
          <w:rFonts w:ascii="Times New Roman" w:hAnsi="Times New Roman" w:cs="Times New Roman"/>
          <w:sz w:val="24"/>
          <w:szCs w:val="24"/>
        </w:rPr>
        <w:t xml:space="preserve"> within 7 days of initiati</w:t>
      </w:r>
      <w:r>
        <w:rPr>
          <w:rFonts w:ascii="Times New Roman" w:hAnsi="Times New Roman" w:cs="Times New Roman"/>
          <w:sz w:val="24"/>
          <w:szCs w:val="24"/>
        </w:rPr>
        <w:t xml:space="preserve">on of </w:t>
      </w:r>
      <w:r w:rsidRPr="00B728AE">
        <w:rPr>
          <w:rFonts w:ascii="Times New Roman" w:hAnsi="Times New Roman" w:cs="Times New Roman"/>
          <w:sz w:val="24"/>
          <w:szCs w:val="24"/>
        </w:rPr>
        <w:t>COVID</w:t>
      </w:r>
      <w:r>
        <w:rPr>
          <w:rFonts w:ascii="Times New Roman" w:hAnsi="Times New Roman" w:cs="Times New Roman"/>
          <w:sz w:val="24"/>
          <w:szCs w:val="24"/>
        </w:rPr>
        <w:t>-19</w:t>
      </w:r>
      <w:r w:rsidRPr="00B728AE">
        <w:rPr>
          <w:rFonts w:ascii="Times New Roman" w:hAnsi="Times New Roman" w:cs="Times New Roman"/>
          <w:sz w:val="24"/>
          <w:szCs w:val="24"/>
        </w:rPr>
        <w:t xml:space="preserve"> treatment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16CF">
        <w:rPr>
          <w:rFonts w:ascii="Times New Roman" w:hAnsi="Times New Roman" w:cs="Times New Roman"/>
          <w:sz w:val="24"/>
          <w:szCs w:val="24"/>
        </w:rPr>
        <w:t>hospitalization for COVID-19</w:t>
      </w:r>
      <w:r w:rsidRPr="00B728AE">
        <w:rPr>
          <w:rFonts w:ascii="Times New Roman" w:hAnsi="Times New Roman" w:cs="Times New Roman"/>
          <w:sz w:val="24"/>
          <w:szCs w:val="24"/>
        </w:rPr>
        <w:t xml:space="preserve"> within 30 days of </w:t>
      </w:r>
      <w:r>
        <w:rPr>
          <w:rFonts w:ascii="Times New Roman" w:hAnsi="Times New Roman" w:cs="Times New Roman"/>
          <w:sz w:val="24"/>
          <w:szCs w:val="24"/>
        </w:rPr>
        <w:t>treatment initiation, and d</w:t>
      </w:r>
      <w:r w:rsidRPr="00B728AE">
        <w:rPr>
          <w:rFonts w:ascii="Times New Roman" w:hAnsi="Times New Roman" w:cs="Times New Roman"/>
          <w:sz w:val="24"/>
          <w:szCs w:val="24"/>
        </w:rPr>
        <w:t>eath within 30 days of</w:t>
      </w:r>
      <w:r>
        <w:rPr>
          <w:rFonts w:ascii="Times New Roman" w:hAnsi="Times New Roman" w:cs="Times New Roman"/>
          <w:sz w:val="24"/>
          <w:szCs w:val="24"/>
        </w:rPr>
        <w:t xml:space="preserve"> treatment initiation. </w:t>
      </w:r>
      <w:r w:rsidR="002A6338" w:rsidRPr="002A6338">
        <w:rPr>
          <w:rFonts w:ascii="Times New Roman" w:hAnsi="Times New Roman" w:cs="Times New Roman"/>
          <w:sz w:val="24"/>
          <w:szCs w:val="24"/>
        </w:rPr>
        <w:t xml:space="preserve">Data </w:t>
      </w:r>
      <w:r w:rsidR="00C51E84">
        <w:rPr>
          <w:rFonts w:ascii="Times New Roman" w:hAnsi="Times New Roman" w:cs="Times New Roman"/>
          <w:sz w:val="24"/>
          <w:szCs w:val="24"/>
        </w:rPr>
        <w:t>was</w:t>
      </w:r>
      <w:r w:rsidR="002A6338" w:rsidRPr="002A6338">
        <w:rPr>
          <w:rFonts w:ascii="Times New Roman" w:hAnsi="Times New Roman" w:cs="Times New Roman"/>
          <w:sz w:val="24"/>
          <w:szCs w:val="24"/>
        </w:rPr>
        <w:t xml:space="preserve"> analyzed to assess for trends in patient characteristics and utilization of the available therapies</w:t>
      </w:r>
      <w:r w:rsidR="00C51E84">
        <w:rPr>
          <w:rFonts w:ascii="Times New Roman" w:hAnsi="Times New Roman" w:cs="Times New Roman"/>
          <w:sz w:val="24"/>
          <w:szCs w:val="24"/>
        </w:rPr>
        <w:t xml:space="preserve"> with a focus on patient safety as well as treatment process evaluation</w:t>
      </w:r>
      <w:r w:rsidR="002A6338" w:rsidRPr="002A6338">
        <w:rPr>
          <w:rFonts w:ascii="Times New Roman" w:hAnsi="Times New Roman" w:cs="Times New Roman"/>
          <w:sz w:val="24"/>
          <w:szCs w:val="24"/>
        </w:rPr>
        <w:t>.</w:t>
      </w:r>
    </w:p>
    <w:p w14:paraId="25DDFA38" w14:textId="77777777" w:rsidR="00A434E2" w:rsidRDefault="00A434E2" w:rsidP="0097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FB5FD7" w14:textId="2C43B96F" w:rsidR="00A938CC" w:rsidRDefault="0097254E" w:rsidP="0097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447">
        <w:rPr>
          <w:rFonts w:ascii="Times New Roman" w:hAnsi="Times New Roman" w:cs="Times New Roman"/>
          <w:sz w:val="24"/>
          <w:szCs w:val="24"/>
        </w:rPr>
        <w:t>RESULTS:</w:t>
      </w:r>
      <w:r w:rsidR="001E14FE">
        <w:rPr>
          <w:rFonts w:ascii="Times New Roman" w:hAnsi="Times New Roman" w:cs="Times New Roman"/>
          <w:sz w:val="24"/>
          <w:szCs w:val="24"/>
        </w:rPr>
        <w:t xml:space="preserve"> The study population </w:t>
      </w:r>
      <w:r w:rsidR="009E2978">
        <w:rPr>
          <w:rFonts w:ascii="Times New Roman" w:hAnsi="Times New Roman" w:cs="Times New Roman"/>
          <w:sz w:val="24"/>
          <w:szCs w:val="24"/>
        </w:rPr>
        <w:t xml:space="preserve">(n=128) consisted of primarily older males </w:t>
      </w:r>
      <w:r w:rsidR="006D7F13">
        <w:rPr>
          <w:rFonts w:ascii="Times New Roman" w:hAnsi="Times New Roman" w:cs="Times New Roman"/>
          <w:sz w:val="24"/>
          <w:szCs w:val="24"/>
        </w:rPr>
        <w:t>with</w:t>
      </w:r>
      <w:r w:rsidR="009E2978">
        <w:rPr>
          <w:rFonts w:ascii="Times New Roman" w:hAnsi="Times New Roman" w:cs="Times New Roman"/>
          <w:sz w:val="24"/>
          <w:szCs w:val="24"/>
        </w:rPr>
        <w:t xml:space="preserve"> multiple medical conditions increasing risk </w:t>
      </w:r>
      <w:r w:rsidR="00E02410">
        <w:rPr>
          <w:rFonts w:ascii="Times New Roman" w:hAnsi="Times New Roman" w:cs="Times New Roman"/>
          <w:sz w:val="24"/>
          <w:szCs w:val="24"/>
        </w:rPr>
        <w:t>for</w:t>
      </w:r>
      <w:r w:rsidR="009E2978">
        <w:rPr>
          <w:rFonts w:ascii="Times New Roman" w:hAnsi="Times New Roman" w:cs="Times New Roman"/>
          <w:sz w:val="24"/>
          <w:szCs w:val="24"/>
        </w:rPr>
        <w:t xml:space="preserve"> progression and complications related to COVID-19 infection. On average</w:t>
      </w:r>
      <w:r w:rsidR="006D7F13">
        <w:rPr>
          <w:rFonts w:ascii="Times New Roman" w:hAnsi="Times New Roman" w:cs="Times New Roman"/>
          <w:sz w:val="24"/>
          <w:szCs w:val="24"/>
        </w:rPr>
        <w:t>, patients were evaluated at</w:t>
      </w:r>
      <w:r w:rsidR="009E2978">
        <w:rPr>
          <w:rFonts w:ascii="Times New Roman" w:hAnsi="Times New Roman" w:cs="Times New Roman"/>
          <w:sz w:val="24"/>
          <w:szCs w:val="24"/>
        </w:rPr>
        <w:t xml:space="preserve"> </w:t>
      </w:r>
      <w:r w:rsidR="009E2978" w:rsidRPr="009E2978">
        <w:rPr>
          <w:rFonts w:ascii="Times New Roman" w:hAnsi="Times New Roman" w:cs="Times New Roman"/>
          <w:sz w:val="24"/>
          <w:szCs w:val="24"/>
        </w:rPr>
        <w:t>4.1 ± 3.5</w:t>
      </w:r>
      <w:r w:rsidR="009E2978">
        <w:rPr>
          <w:rFonts w:ascii="Times New Roman" w:hAnsi="Times New Roman" w:cs="Times New Roman"/>
          <w:sz w:val="24"/>
          <w:szCs w:val="24"/>
        </w:rPr>
        <w:t xml:space="preserve"> days </w:t>
      </w:r>
      <w:r w:rsidR="006D7F13">
        <w:rPr>
          <w:rFonts w:ascii="Times New Roman" w:hAnsi="Times New Roman" w:cs="Times New Roman"/>
          <w:sz w:val="24"/>
          <w:szCs w:val="24"/>
        </w:rPr>
        <w:t xml:space="preserve">since symptom onset </w:t>
      </w:r>
      <w:r w:rsidR="009E2978">
        <w:rPr>
          <w:rFonts w:ascii="Times New Roman" w:hAnsi="Times New Roman" w:cs="Times New Roman"/>
          <w:sz w:val="24"/>
          <w:szCs w:val="24"/>
        </w:rPr>
        <w:t>with 93% of participants being fully vaccinated</w:t>
      </w:r>
      <w:r w:rsidR="006D7F13">
        <w:rPr>
          <w:rFonts w:ascii="Times New Roman" w:hAnsi="Times New Roman" w:cs="Times New Roman"/>
          <w:sz w:val="24"/>
          <w:szCs w:val="24"/>
        </w:rPr>
        <w:t xml:space="preserve"> </w:t>
      </w:r>
      <w:r w:rsidR="00A938CC">
        <w:rPr>
          <w:rFonts w:ascii="Times New Roman" w:hAnsi="Times New Roman" w:cs="Times New Roman"/>
          <w:sz w:val="24"/>
          <w:szCs w:val="24"/>
        </w:rPr>
        <w:t>against</w:t>
      </w:r>
      <w:r w:rsidR="006D7F13">
        <w:rPr>
          <w:rFonts w:ascii="Times New Roman" w:hAnsi="Times New Roman" w:cs="Times New Roman"/>
          <w:sz w:val="24"/>
          <w:szCs w:val="24"/>
        </w:rPr>
        <w:t xml:space="preserve"> COVID-19</w:t>
      </w:r>
      <w:r w:rsidR="009E2978">
        <w:rPr>
          <w:rFonts w:ascii="Times New Roman" w:hAnsi="Times New Roman" w:cs="Times New Roman"/>
          <w:sz w:val="24"/>
          <w:szCs w:val="24"/>
        </w:rPr>
        <w:t>. Of the</w:t>
      </w:r>
      <w:r w:rsidR="006D7F13">
        <w:rPr>
          <w:rFonts w:ascii="Times New Roman" w:hAnsi="Times New Roman" w:cs="Times New Roman"/>
          <w:sz w:val="24"/>
          <w:szCs w:val="24"/>
        </w:rPr>
        <w:t xml:space="preserve"> included</w:t>
      </w:r>
      <w:r w:rsidR="009E2978">
        <w:rPr>
          <w:rFonts w:ascii="Times New Roman" w:hAnsi="Times New Roman" w:cs="Times New Roman"/>
          <w:sz w:val="24"/>
          <w:szCs w:val="24"/>
        </w:rPr>
        <w:t xml:space="preserve"> 128 patients formally considered for outpatient treatment</w:t>
      </w:r>
      <w:r w:rsidR="006D7F13">
        <w:rPr>
          <w:rFonts w:ascii="Times New Roman" w:hAnsi="Times New Roman" w:cs="Times New Roman"/>
          <w:sz w:val="24"/>
          <w:szCs w:val="24"/>
        </w:rPr>
        <w:t xml:space="preserve"> over a span of two months</w:t>
      </w:r>
      <w:r w:rsidR="009E2978">
        <w:rPr>
          <w:rFonts w:ascii="Times New Roman" w:hAnsi="Times New Roman" w:cs="Times New Roman"/>
          <w:sz w:val="24"/>
          <w:szCs w:val="24"/>
        </w:rPr>
        <w:t xml:space="preserve">, </w:t>
      </w:r>
      <w:r w:rsidR="006D7F13" w:rsidRPr="002624D9">
        <w:rPr>
          <w:rFonts w:ascii="Times New Roman" w:hAnsi="Times New Roman" w:cs="Times New Roman"/>
          <w:sz w:val="24"/>
          <w:szCs w:val="24"/>
        </w:rPr>
        <w:t>73 patients</w:t>
      </w:r>
      <w:r w:rsidR="009E2978" w:rsidRPr="002624D9">
        <w:rPr>
          <w:rFonts w:ascii="Times New Roman" w:hAnsi="Times New Roman" w:cs="Times New Roman"/>
          <w:sz w:val="24"/>
          <w:szCs w:val="24"/>
        </w:rPr>
        <w:t xml:space="preserve"> </w:t>
      </w:r>
      <w:r w:rsidR="002624D9">
        <w:rPr>
          <w:rFonts w:ascii="Times New Roman" w:hAnsi="Times New Roman" w:cs="Times New Roman"/>
          <w:sz w:val="24"/>
          <w:szCs w:val="24"/>
        </w:rPr>
        <w:t>were treated</w:t>
      </w:r>
      <w:r w:rsidR="000261F0">
        <w:rPr>
          <w:rFonts w:ascii="Times New Roman" w:hAnsi="Times New Roman" w:cs="Times New Roman"/>
          <w:sz w:val="24"/>
          <w:szCs w:val="24"/>
        </w:rPr>
        <w:t>.</w:t>
      </w:r>
      <w:r w:rsidR="006D7F13">
        <w:rPr>
          <w:rFonts w:ascii="Times New Roman" w:hAnsi="Times New Roman" w:cs="Times New Roman"/>
          <w:sz w:val="24"/>
          <w:szCs w:val="24"/>
        </w:rPr>
        <w:t xml:space="preserve"> </w:t>
      </w:r>
      <w:r w:rsidR="002624D9" w:rsidRPr="002624D9">
        <w:rPr>
          <w:rFonts w:ascii="Times New Roman" w:hAnsi="Times New Roman" w:cs="Times New Roman"/>
          <w:sz w:val="24"/>
          <w:szCs w:val="24"/>
        </w:rPr>
        <w:lastRenderedPageBreak/>
        <w:t>Approximately two-thirds of those patients received remdesivir (36%) or Paxlovid (31%),  while the remainder received molnupiravir (19%) or sotrovimab (14%).</w:t>
      </w:r>
      <w:r w:rsidR="00262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those who did not receive treatment</w:t>
      </w:r>
      <w:r w:rsidR="009E2978">
        <w:rPr>
          <w:rFonts w:ascii="Times New Roman" w:hAnsi="Times New Roman" w:cs="Times New Roman"/>
          <w:sz w:val="24"/>
          <w:szCs w:val="24"/>
        </w:rPr>
        <w:t xml:space="preserve"> (n=55)</w:t>
      </w:r>
      <w:r>
        <w:rPr>
          <w:rFonts w:ascii="Times New Roman" w:hAnsi="Times New Roman" w:cs="Times New Roman"/>
          <w:sz w:val="24"/>
          <w:szCs w:val="24"/>
        </w:rPr>
        <w:t xml:space="preserve">, the </w:t>
      </w:r>
      <w:r w:rsidR="00A938CC">
        <w:rPr>
          <w:rFonts w:ascii="Times New Roman" w:hAnsi="Times New Roman" w:cs="Times New Roman"/>
          <w:sz w:val="24"/>
          <w:szCs w:val="24"/>
        </w:rPr>
        <w:t>primary causes were attributed to being outside the therapeutic window of treatment</w:t>
      </w:r>
      <w:r w:rsidR="00E02410">
        <w:rPr>
          <w:rFonts w:ascii="Times New Roman" w:hAnsi="Times New Roman" w:cs="Times New Roman"/>
          <w:sz w:val="24"/>
          <w:szCs w:val="24"/>
        </w:rPr>
        <w:t xml:space="preserve"> (32.7%)</w:t>
      </w:r>
      <w:r w:rsidR="00A938CC">
        <w:rPr>
          <w:rFonts w:ascii="Times New Roman" w:hAnsi="Times New Roman" w:cs="Times New Roman"/>
          <w:sz w:val="24"/>
          <w:szCs w:val="24"/>
        </w:rPr>
        <w:t xml:space="preserve">, patient </w:t>
      </w:r>
      <w:r w:rsidR="00E02410">
        <w:rPr>
          <w:rFonts w:ascii="Times New Roman" w:hAnsi="Times New Roman" w:cs="Times New Roman"/>
          <w:sz w:val="24"/>
          <w:szCs w:val="24"/>
        </w:rPr>
        <w:t>declinatio</w:t>
      </w:r>
      <w:r w:rsidR="00A938CC">
        <w:rPr>
          <w:rFonts w:ascii="Times New Roman" w:hAnsi="Times New Roman" w:cs="Times New Roman"/>
          <w:sz w:val="24"/>
          <w:szCs w:val="24"/>
        </w:rPr>
        <w:t>n</w:t>
      </w:r>
      <w:r w:rsidR="00E02410">
        <w:rPr>
          <w:rFonts w:ascii="Times New Roman" w:hAnsi="Times New Roman" w:cs="Times New Roman"/>
          <w:sz w:val="24"/>
          <w:szCs w:val="24"/>
        </w:rPr>
        <w:t xml:space="preserve"> (29.1%)</w:t>
      </w:r>
      <w:r w:rsidR="00A938CC">
        <w:rPr>
          <w:rFonts w:ascii="Times New Roman" w:hAnsi="Times New Roman" w:cs="Times New Roman"/>
          <w:sz w:val="24"/>
          <w:szCs w:val="24"/>
        </w:rPr>
        <w:t>, and symptom improvement</w:t>
      </w:r>
      <w:r w:rsidR="00E02410">
        <w:rPr>
          <w:rFonts w:ascii="Times New Roman" w:hAnsi="Times New Roman" w:cs="Times New Roman"/>
          <w:sz w:val="24"/>
          <w:szCs w:val="24"/>
        </w:rPr>
        <w:t xml:space="preserve"> (20%)</w:t>
      </w:r>
      <w:r w:rsidR="00A938CC">
        <w:rPr>
          <w:rFonts w:ascii="Times New Roman" w:hAnsi="Times New Roman" w:cs="Times New Roman"/>
          <w:sz w:val="24"/>
          <w:szCs w:val="24"/>
        </w:rPr>
        <w:t xml:space="preserve">. Within 7 days of treatment initiation </w:t>
      </w:r>
      <w:r w:rsidR="001C000B">
        <w:rPr>
          <w:rFonts w:ascii="Times New Roman" w:hAnsi="Times New Roman" w:cs="Times New Roman"/>
          <w:sz w:val="24"/>
          <w:szCs w:val="24"/>
        </w:rPr>
        <w:t>three</w:t>
      </w:r>
      <w:r w:rsidR="00A938CC">
        <w:rPr>
          <w:rFonts w:ascii="Times New Roman" w:hAnsi="Times New Roman" w:cs="Times New Roman"/>
          <w:sz w:val="24"/>
          <w:szCs w:val="24"/>
        </w:rPr>
        <w:t xml:space="preserve"> adverse drug reactions were reported by patients</w:t>
      </w:r>
      <w:r w:rsidR="00D50EEA">
        <w:rPr>
          <w:rFonts w:ascii="Times New Roman" w:hAnsi="Times New Roman" w:cs="Times New Roman"/>
          <w:sz w:val="24"/>
          <w:szCs w:val="24"/>
        </w:rPr>
        <w:t>.</w:t>
      </w:r>
      <w:r w:rsidR="00A938CC">
        <w:rPr>
          <w:rFonts w:ascii="Times New Roman" w:hAnsi="Times New Roman" w:cs="Times New Roman"/>
          <w:sz w:val="24"/>
          <w:szCs w:val="24"/>
        </w:rPr>
        <w:t xml:space="preserve"> </w:t>
      </w:r>
      <w:r w:rsidR="00D50EEA">
        <w:rPr>
          <w:rFonts w:ascii="Times New Roman" w:hAnsi="Times New Roman" w:cs="Times New Roman"/>
          <w:sz w:val="24"/>
          <w:szCs w:val="24"/>
        </w:rPr>
        <w:t>One</w:t>
      </w:r>
      <w:r w:rsidR="00A938CC">
        <w:rPr>
          <w:rFonts w:ascii="Times New Roman" w:hAnsi="Times New Roman" w:cs="Times New Roman"/>
          <w:sz w:val="24"/>
          <w:szCs w:val="24"/>
        </w:rPr>
        <w:t xml:space="preserve"> COVID-19</w:t>
      </w:r>
      <w:r w:rsidR="001C000B">
        <w:rPr>
          <w:rFonts w:ascii="Times New Roman" w:hAnsi="Times New Roman" w:cs="Times New Roman"/>
          <w:sz w:val="24"/>
          <w:szCs w:val="24"/>
        </w:rPr>
        <w:t>-</w:t>
      </w:r>
      <w:r w:rsidR="00A938CC">
        <w:rPr>
          <w:rFonts w:ascii="Times New Roman" w:hAnsi="Times New Roman" w:cs="Times New Roman"/>
          <w:sz w:val="24"/>
          <w:szCs w:val="24"/>
        </w:rPr>
        <w:t xml:space="preserve">related hospitalization and </w:t>
      </w:r>
      <w:r w:rsidR="001C000B">
        <w:rPr>
          <w:rFonts w:ascii="Times New Roman" w:hAnsi="Times New Roman" w:cs="Times New Roman"/>
          <w:sz w:val="24"/>
          <w:szCs w:val="24"/>
        </w:rPr>
        <w:t>one</w:t>
      </w:r>
      <w:r w:rsidR="00A938CC">
        <w:rPr>
          <w:rFonts w:ascii="Times New Roman" w:hAnsi="Times New Roman" w:cs="Times New Roman"/>
          <w:sz w:val="24"/>
          <w:szCs w:val="24"/>
        </w:rPr>
        <w:t xml:space="preserve"> death occurred in the patient population within 30 days of initiating outpatient treatment. </w:t>
      </w:r>
      <w:r w:rsidR="005E1E5A">
        <w:rPr>
          <w:rFonts w:ascii="Times New Roman" w:hAnsi="Times New Roman" w:cs="Times New Roman"/>
          <w:sz w:val="24"/>
          <w:szCs w:val="24"/>
        </w:rPr>
        <w:t>During the study period 21 clinical pharmacists were involved in the assessment, selection, and coordination of outpatient COVID-19 treatment for patients</w:t>
      </w:r>
      <w:r w:rsidR="00364DE0">
        <w:rPr>
          <w:rFonts w:ascii="Times New Roman" w:hAnsi="Times New Roman" w:cs="Times New Roman"/>
          <w:sz w:val="24"/>
          <w:szCs w:val="24"/>
        </w:rPr>
        <w:t>,</w:t>
      </w:r>
      <w:r w:rsidR="005E1E5A">
        <w:rPr>
          <w:rFonts w:ascii="Times New Roman" w:hAnsi="Times New Roman" w:cs="Times New Roman"/>
          <w:sz w:val="24"/>
          <w:szCs w:val="24"/>
        </w:rPr>
        <w:t xml:space="preserve"> </w:t>
      </w:r>
      <w:r w:rsidR="00364DE0">
        <w:rPr>
          <w:rFonts w:ascii="Times New Roman" w:hAnsi="Times New Roman" w:cs="Times New Roman"/>
          <w:sz w:val="24"/>
          <w:szCs w:val="24"/>
        </w:rPr>
        <w:t>and every</w:t>
      </w:r>
      <w:r w:rsidR="005E1E5A">
        <w:rPr>
          <w:rFonts w:ascii="Times New Roman" w:hAnsi="Times New Roman" w:cs="Times New Roman"/>
          <w:sz w:val="24"/>
          <w:szCs w:val="24"/>
        </w:rPr>
        <w:t xml:space="preserve"> patient appropriate for treatment upon submission of the eligibility note who consented to receiving treatment did so in a timely manner.</w:t>
      </w:r>
    </w:p>
    <w:p w14:paraId="122F0E8B" w14:textId="77777777" w:rsidR="00A434E2" w:rsidRDefault="00A434E2" w:rsidP="0097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819B75" w14:textId="37D85DD6" w:rsidR="00D439B9" w:rsidRDefault="0097254E" w:rsidP="00E74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447">
        <w:rPr>
          <w:rFonts w:ascii="Times New Roman" w:hAnsi="Times New Roman" w:cs="Times New Roman"/>
          <w:sz w:val="24"/>
          <w:szCs w:val="24"/>
        </w:rPr>
        <w:t xml:space="preserve">CONCLUSION: </w:t>
      </w:r>
      <w:r w:rsidR="00D439B9">
        <w:rPr>
          <w:rFonts w:ascii="Times New Roman" w:hAnsi="Times New Roman" w:cs="Times New Roman"/>
          <w:sz w:val="24"/>
          <w:szCs w:val="24"/>
        </w:rPr>
        <w:t>This evaluation</w:t>
      </w:r>
      <w:r w:rsidRPr="005C7447">
        <w:rPr>
          <w:rFonts w:ascii="Times New Roman" w:hAnsi="Times New Roman" w:cs="Times New Roman"/>
          <w:sz w:val="24"/>
          <w:szCs w:val="24"/>
        </w:rPr>
        <w:t xml:space="preserve"> demonstrate</w:t>
      </w:r>
      <w:r w:rsidR="00583E96">
        <w:rPr>
          <w:rFonts w:ascii="Times New Roman" w:hAnsi="Times New Roman" w:cs="Times New Roman"/>
          <w:sz w:val="24"/>
          <w:szCs w:val="24"/>
        </w:rPr>
        <w:t>s</w:t>
      </w:r>
      <w:r w:rsidRPr="005C7447">
        <w:rPr>
          <w:rFonts w:ascii="Times New Roman" w:hAnsi="Times New Roman" w:cs="Times New Roman"/>
          <w:sz w:val="24"/>
          <w:szCs w:val="24"/>
        </w:rPr>
        <w:t xml:space="preserve"> </w:t>
      </w:r>
      <w:r w:rsidR="00E747BD">
        <w:rPr>
          <w:rFonts w:ascii="Times New Roman" w:hAnsi="Times New Roman" w:cs="Times New Roman"/>
          <w:sz w:val="24"/>
          <w:szCs w:val="24"/>
        </w:rPr>
        <w:t>how</w:t>
      </w:r>
      <w:r w:rsidR="00344EEF">
        <w:rPr>
          <w:rFonts w:ascii="Times New Roman" w:hAnsi="Times New Roman" w:cs="Times New Roman"/>
          <w:sz w:val="24"/>
          <w:szCs w:val="24"/>
        </w:rPr>
        <w:t xml:space="preserve"> implementation of</w:t>
      </w:r>
      <w:r w:rsidRPr="005C7447">
        <w:rPr>
          <w:rFonts w:ascii="Times New Roman" w:hAnsi="Times New Roman" w:cs="Times New Roman"/>
          <w:sz w:val="24"/>
          <w:szCs w:val="24"/>
        </w:rPr>
        <w:t xml:space="preserve"> </w:t>
      </w:r>
      <w:r w:rsidR="00344EEF">
        <w:rPr>
          <w:rFonts w:ascii="Times New Roman" w:hAnsi="Times New Roman" w:cs="Times New Roman"/>
          <w:sz w:val="24"/>
          <w:szCs w:val="24"/>
        </w:rPr>
        <w:t xml:space="preserve">a standardized process </w:t>
      </w:r>
      <w:r w:rsidR="00C66F23">
        <w:rPr>
          <w:rFonts w:ascii="Times New Roman" w:hAnsi="Times New Roman" w:cs="Times New Roman"/>
          <w:sz w:val="24"/>
          <w:szCs w:val="24"/>
        </w:rPr>
        <w:t>with</w:t>
      </w:r>
      <w:r w:rsidR="00344EEF">
        <w:rPr>
          <w:rFonts w:ascii="Times New Roman" w:hAnsi="Times New Roman" w:cs="Times New Roman"/>
          <w:sz w:val="24"/>
          <w:szCs w:val="24"/>
        </w:rPr>
        <w:t xml:space="preserve"> </w:t>
      </w:r>
      <w:r w:rsidRPr="005C7447">
        <w:rPr>
          <w:rFonts w:ascii="Times New Roman" w:hAnsi="Times New Roman" w:cs="Times New Roman"/>
          <w:sz w:val="24"/>
          <w:szCs w:val="24"/>
        </w:rPr>
        <w:t xml:space="preserve">pharmacist-based patient assessment </w:t>
      </w:r>
      <w:r w:rsidR="00C66F23">
        <w:rPr>
          <w:rFonts w:ascii="Times New Roman" w:hAnsi="Times New Roman" w:cs="Times New Roman"/>
          <w:sz w:val="24"/>
          <w:szCs w:val="24"/>
        </w:rPr>
        <w:t>provided</w:t>
      </w:r>
      <w:r w:rsidR="00344EEF">
        <w:rPr>
          <w:rFonts w:ascii="Times New Roman" w:hAnsi="Times New Roman" w:cs="Times New Roman"/>
          <w:sz w:val="24"/>
          <w:szCs w:val="24"/>
        </w:rPr>
        <w:t xml:space="preserve"> safe and effective </w:t>
      </w:r>
      <w:r>
        <w:rPr>
          <w:rFonts w:ascii="Times New Roman" w:hAnsi="Times New Roman" w:cs="Times New Roman"/>
          <w:sz w:val="24"/>
          <w:szCs w:val="24"/>
        </w:rPr>
        <w:t>selection and allocation of outpatient treatments for COVID-19 infection</w:t>
      </w:r>
      <w:r w:rsidR="00C66F23">
        <w:rPr>
          <w:rFonts w:ascii="Times New Roman" w:hAnsi="Times New Roman" w:cs="Times New Roman"/>
          <w:sz w:val="24"/>
          <w:szCs w:val="24"/>
        </w:rPr>
        <w:t>.</w:t>
      </w:r>
      <w:r w:rsidR="00344EEF">
        <w:rPr>
          <w:rFonts w:ascii="Times New Roman" w:hAnsi="Times New Roman" w:cs="Times New Roman"/>
          <w:sz w:val="24"/>
          <w:szCs w:val="24"/>
        </w:rPr>
        <w:t xml:space="preserve"> </w:t>
      </w:r>
      <w:r w:rsidR="00D439B9">
        <w:rPr>
          <w:rFonts w:ascii="Times New Roman" w:hAnsi="Times New Roman" w:cs="Times New Roman"/>
          <w:sz w:val="24"/>
          <w:szCs w:val="24"/>
        </w:rPr>
        <w:t>W</w:t>
      </w:r>
      <w:r w:rsidR="00D439B9" w:rsidRPr="00D439B9">
        <w:rPr>
          <w:rFonts w:ascii="Times New Roman" w:hAnsi="Times New Roman" w:cs="Times New Roman"/>
          <w:sz w:val="24"/>
          <w:szCs w:val="24"/>
        </w:rPr>
        <w:t xml:space="preserve">hile </w:t>
      </w:r>
      <w:r w:rsidR="00D439B9">
        <w:rPr>
          <w:rFonts w:ascii="Times New Roman" w:hAnsi="Times New Roman" w:cs="Times New Roman"/>
          <w:sz w:val="24"/>
          <w:szCs w:val="24"/>
        </w:rPr>
        <w:t xml:space="preserve">complex and fluid, </w:t>
      </w:r>
      <w:r w:rsidR="00D439B9" w:rsidRPr="00D439B9">
        <w:rPr>
          <w:rFonts w:ascii="Times New Roman" w:hAnsi="Times New Roman" w:cs="Times New Roman"/>
          <w:sz w:val="24"/>
          <w:szCs w:val="24"/>
        </w:rPr>
        <w:t xml:space="preserve">this process highlights the importance of </w:t>
      </w:r>
      <w:r w:rsidR="00344EEF">
        <w:rPr>
          <w:rFonts w:ascii="Times New Roman" w:hAnsi="Times New Roman" w:cs="Times New Roman"/>
          <w:sz w:val="24"/>
          <w:szCs w:val="24"/>
        </w:rPr>
        <w:t xml:space="preserve">timely </w:t>
      </w:r>
      <w:r w:rsidR="00D439B9" w:rsidRPr="00D439B9">
        <w:rPr>
          <w:rFonts w:ascii="Times New Roman" w:hAnsi="Times New Roman" w:cs="Times New Roman"/>
          <w:sz w:val="24"/>
          <w:szCs w:val="24"/>
        </w:rPr>
        <w:t xml:space="preserve">collaboration between healthcare </w:t>
      </w:r>
      <w:r w:rsidR="0025280C" w:rsidRPr="00D439B9">
        <w:rPr>
          <w:rFonts w:ascii="Times New Roman" w:hAnsi="Times New Roman" w:cs="Times New Roman"/>
          <w:sz w:val="24"/>
          <w:szCs w:val="24"/>
        </w:rPr>
        <w:t>pro</w:t>
      </w:r>
      <w:r w:rsidR="0025280C">
        <w:rPr>
          <w:rFonts w:ascii="Times New Roman" w:hAnsi="Times New Roman" w:cs="Times New Roman"/>
          <w:sz w:val="24"/>
          <w:szCs w:val="24"/>
        </w:rPr>
        <w:t>fessionals</w:t>
      </w:r>
      <w:r w:rsidR="00D439B9" w:rsidRPr="00D439B9">
        <w:rPr>
          <w:rFonts w:ascii="Times New Roman" w:hAnsi="Times New Roman" w:cs="Times New Roman"/>
          <w:sz w:val="24"/>
          <w:szCs w:val="24"/>
        </w:rPr>
        <w:t xml:space="preserve"> and patients </w:t>
      </w:r>
      <w:r w:rsidR="00344EEF">
        <w:rPr>
          <w:rFonts w:ascii="Times New Roman" w:hAnsi="Times New Roman" w:cs="Times New Roman"/>
          <w:sz w:val="24"/>
          <w:szCs w:val="24"/>
        </w:rPr>
        <w:t xml:space="preserve">with a focus on updated evidence-based recommendations, </w:t>
      </w:r>
      <w:r w:rsidR="00583E96">
        <w:rPr>
          <w:rFonts w:ascii="Times New Roman" w:hAnsi="Times New Roman" w:cs="Times New Roman"/>
          <w:sz w:val="24"/>
          <w:szCs w:val="24"/>
        </w:rPr>
        <w:t>product availability</w:t>
      </w:r>
      <w:r w:rsidR="00344EEF">
        <w:rPr>
          <w:rFonts w:ascii="Times New Roman" w:hAnsi="Times New Roman" w:cs="Times New Roman"/>
          <w:sz w:val="24"/>
          <w:szCs w:val="24"/>
        </w:rPr>
        <w:t xml:space="preserve">, </w:t>
      </w:r>
      <w:r w:rsidR="00583E96">
        <w:rPr>
          <w:rFonts w:ascii="Times New Roman" w:hAnsi="Times New Roman" w:cs="Times New Roman"/>
          <w:sz w:val="24"/>
          <w:szCs w:val="24"/>
        </w:rPr>
        <w:t xml:space="preserve">and </w:t>
      </w:r>
      <w:r w:rsidR="00344EEF">
        <w:rPr>
          <w:rFonts w:ascii="Times New Roman" w:hAnsi="Times New Roman" w:cs="Times New Roman"/>
          <w:sz w:val="24"/>
          <w:szCs w:val="24"/>
        </w:rPr>
        <w:t>patient-specific factors</w:t>
      </w:r>
      <w:r w:rsidR="00D439B9" w:rsidRPr="00D439B9">
        <w:rPr>
          <w:rFonts w:ascii="Times New Roman" w:hAnsi="Times New Roman" w:cs="Times New Roman"/>
          <w:sz w:val="24"/>
          <w:szCs w:val="24"/>
        </w:rPr>
        <w:t>.</w:t>
      </w:r>
      <w:r w:rsidR="00583E96">
        <w:rPr>
          <w:rFonts w:ascii="Times New Roman" w:hAnsi="Times New Roman" w:cs="Times New Roman"/>
          <w:sz w:val="24"/>
          <w:szCs w:val="24"/>
        </w:rPr>
        <w:t xml:space="preserve"> </w:t>
      </w:r>
      <w:r w:rsidR="00344EEF" w:rsidRPr="00D439B9">
        <w:rPr>
          <w:rFonts w:ascii="Times New Roman" w:hAnsi="Times New Roman" w:cs="Times New Roman"/>
          <w:sz w:val="24"/>
          <w:szCs w:val="24"/>
        </w:rPr>
        <w:t>In considering sustaining this process moving forward</w:t>
      </w:r>
      <w:r w:rsidR="00344EEF">
        <w:rPr>
          <w:rFonts w:ascii="Times New Roman" w:hAnsi="Times New Roman" w:cs="Times New Roman"/>
          <w:sz w:val="24"/>
          <w:szCs w:val="24"/>
        </w:rPr>
        <w:t>,</w:t>
      </w:r>
      <w:r w:rsidR="00344EEF" w:rsidRPr="00D439B9">
        <w:rPr>
          <w:rFonts w:ascii="Times New Roman" w:hAnsi="Times New Roman" w:cs="Times New Roman"/>
          <w:sz w:val="24"/>
          <w:szCs w:val="24"/>
        </w:rPr>
        <w:t xml:space="preserve"> </w:t>
      </w:r>
      <w:r w:rsidR="00344EEF">
        <w:rPr>
          <w:rFonts w:ascii="Times New Roman" w:hAnsi="Times New Roman" w:cs="Times New Roman"/>
          <w:sz w:val="24"/>
          <w:szCs w:val="24"/>
        </w:rPr>
        <w:t>o</w:t>
      </w:r>
      <w:r w:rsidR="00E747BD">
        <w:rPr>
          <w:rFonts w:ascii="Times New Roman" w:hAnsi="Times New Roman" w:cs="Times New Roman"/>
          <w:sz w:val="24"/>
          <w:szCs w:val="24"/>
        </w:rPr>
        <w:t xml:space="preserve">ngoing communication of updates, effective delegation of responsibilities, and </w:t>
      </w:r>
      <w:r w:rsidR="0025280C">
        <w:rPr>
          <w:rFonts w:ascii="Times New Roman" w:hAnsi="Times New Roman" w:cs="Times New Roman"/>
          <w:sz w:val="24"/>
          <w:szCs w:val="24"/>
        </w:rPr>
        <w:t>growing</w:t>
      </w:r>
      <w:r w:rsidR="00E747BD">
        <w:rPr>
          <w:rFonts w:ascii="Times New Roman" w:hAnsi="Times New Roman" w:cs="Times New Roman"/>
          <w:sz w:val="24"/>
          <w:szCs w:val="24"/>
        </w:rPr>
        <w:t xml:space="preserve"> comfortability with the multi-step process </w:t>
      </w:r>
      <w:r w:rsidR="00344EEF">
        <w:rPr>
          <w:rFonts w:ascii="Times New Roman" w:hAnsi="Times New Roman" w:cs="Times New Roman"/>
          <w:sz w:val="24"/>
          <w:szCs w:val="24"/>
        </w:rPr>
        <w:t>will be essential.</w:t>
      </w:r>
      <w:r w:rsidR="00583E96">
        <w:rPr>
          <w:rFonts w:ascii="Times New Roman" w:hAnsi="Times New Roman" w:cs="Times New Roman"/>
          <w:sz w:val="24"/>
          <w:szCs w:val="24"/>
        </w:rPr>
        <w:t xml:space="preserve"> </w:t>
      </w:r>
      <w:r w:rsidR="0025280C">
        <w:rPr>
          <w:rFonts w:ascii="Times New Roman" w:hAnsi="Times New Roman" w:cs="Times New Roman"/>
          <w:sz w:val="24"/>
          <w:szCs w:val="24"/>
        </w:rPr>
        <w:t>Furthermore, t</w:t>
      </w:r>
      <w:r w:rsidR="00583E96">
        <w:rPr>
          <w:rFonts w:ascii="Times New Roman" w:hAnsi="Times New Roman" w:cs="Times New Roman"/>
          <w:sz w:val="24"/>
          <w:szCs w:val="24"/>
        </w:rPr>
        <w:t xml:space="preserve">he proactive utilization of pharmacists in this process can likely be </w:t>
      </w:r>
      <w:r w:rsidR="0024567E">
        <w:rPr>
          <w:rFonts w:ascii="Times New Roman" w:hAnsi="Times New Roman" w:cs="Times New Roman"/>
          <w:sz w:val="24"/>
          <w:szCs w:val="24"/>
        </w:rPr>
        <w:t>expanded</w:t>
      </w:r>
      <w:r w:rsidR="00583E96">
        <w:rPr>
          <w:rFonts w:ascii="Times New Roman" w:hAnsi="Times New Roman" w:cs="Times New Roman"/>
          <w:sz w:val="24"/>
          <w:szCs w:val="24"/>
        </w:rPr>
        <w:t xml:space="preserve"> to many scenarios outside of the COVID-19 pandemic. </w:t>
      </w:r>
    </w:p>
    <w:p w14:paraId="05F0B30F" w14:textId="77777777" w:rsidR="00D439B9" w:rsidRDefault="00D439B9" w:rsidP="0097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2832CA" w14:textId="77777777" w:rsidR="00E747BD" w:rsidRDefault="00E747BD" w:rsidP="0097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DE3559" w14:textId="77777777" w:rsidR="00E747BD" w:rsidRDefault="00E747BD" w:rsidP="0097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B56378" w14:textId="66B5C28A" w:rsidR="0097254E" w:rsidRDefault="0097254E"/>
    <w:p w14:paraId="65F52111" w14:textId="0F73C52A" w:rsidR="0097254E" w:rsidRDefault="0097254E" w:rsidP="00460182"/>
    <w:sectPr w:rsidR="00972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54E"/>
    <w:rsid w:val="000261F0"/>
    <w:rsid w:val="000734D6"/>
    <w:rsid w:val="001761CA"/>
    <w:rsid w:val="001C000B"/>
    <w:rsid w:val="001E14FE"/>
    <w:rsid w:val="0024567E"/>
    <w:rsid w:val="0025280C"/>
    <w:rsid w:val="002624D9"/>
    <w:rsid w:val="002A6338"/>
    <w:rsid w:val="00344EEF"/>
    <w:rsid w:val="00364DE0"/>
    <w:rsid w:val="003B7AB8"/>
    <w:rsid w:val="00460182"/>
    <w:rsid w:val="00491708"/>
    <w:rsid w:val="00517DE5"/>
    <w:rsid w:val="00524158"/>
    <w:rsid w:val="00583E96"/>
    <w:rsid w:val="005E1E5A"/>
    <w:rsid w:val="006D7F13"/>
    <w:rsid w:val="00785380"/>
    <w:rsid w:val="007F319A"/>
    <w:rsid w:val="008529B0"/>
    <w:rsid w:val="00892F3D"/>
    <w:rsid w:val="0097254E"/>
    <w:rsid w:val="009E2978"/>
    <w:rsid w:val="00A434E2"/>
    <w:rsid w:val="00A938CC"/>
    <w:rsid w:val="00B169C7"/>
    <w:rsid w:val="00BF1865"/>
    <w:rsid w:val="00C51E84"/>
    <w:rsid w:val="00C66F23"/>
    <w:rsid w:val="00CE0C17"/>
    <w:rsid w:val="00D439B9"/>
    <w:rsid w:val="00D50EEA"/>
    <w:rsid w:val="00E02410"/>
    <w:rsid w:val="00E312B4"/>
    <w:rsid w:val="00E747BD"/>
    <w:rsid w:val="00E9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CFFCC"/>
  <w15:chartTrackingRefBased/>
  <w15:docId w15:val="{6A339EB0-4462-45A6-A493-A130B60B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Cruz, Sarah J.</dc:creator>
  <cp:keywords/>
  <dc:description/>
  <cp:lastModifiedBy>Cruz, Sarah J.</cp:lastModifiedBy>
  <cp:revision>13</cp:revision>
  <dcterms:created xsi:type="dcterms:W3CDTF">2022-05-04T11:49:00Z</dcterms:created>
  <dcterms:modified xsi:type="dcterms:W3CDTF">2022-05-04T22:24:00Z</dcterms:modified>
</cp:coreProperties>
</file>