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5928" w14:textId="77777777" w:rsidR="00E330C4" w:rsidRDefault="00F3635E" w:rsidP="00E330C4">
      <w:pPr>
        <w:rPr>
          <w:sz w:val="24"/>
          <w:szCs w:val="24"/>
        </w:rPr>
      </w:pPr>
      <w:r>
        <w:rPr>
          <w:b/>
          <w:sz w:val="28"/>
          <w:szCs w:val="28"/>
        </w:rPr>
        <w:br/>
      </w:r>
      <w:r w:rsidR="00E330C4">
        <w:rPr>
          <w:b/>
          <w:sz w:val="24"/>
          <w:szCs w:val="24"/>
        </w:rPr>
        <w:t>Mission:</w:t>
      </w:r>
      <w:r w:rsidR="00E330C4">
        <w:rPr>
          <w:sz w:val="24"/>
          <w:szCs w:val="24"/>
        </w:rPr>
        <w:t xml:space="preserve">  The mission of CSHP is to advocate and support the practice of health-system pharmacy professionals to help people achieve optimal health outcomes.</w:t>
      </w:r>
    </w:p>
    <w:p w14:paraId="2B834BDE" w14:textId="77777777" w:rsidR="00E330C4" w:rsidRPr="00E330C4" w:rsidRDefault="00E330C4" w:rsidP="00E330C4">
      <w:pPr>
        <w:spacing w:before="120" w:after="0" w:line="240" w:lineRule="auto"/>
        <w:rPr>
          <w:color w:val="000000"/>
          <w:sz w:val="24"/>
          <w:szCs w:val="24"/>
        </w:rPr>
      </w:pPr>
      <w:r>
        <w:rPr>
          <w:b/>
          <w:sz w:val="24"/>
          <w:szCs w:val="24"/>
        </w:rPr>
        <w:t>Values:</w:t>
      </w:r>
      <w:r>
        <w:rPr>
          <w:sz w:val="24"/>
          <w:szCs w:val="24"/>
        </w:rPr>
        <w:t xml:space="preserve">  CSHP provides you with a community of pharmacy professionals who share their time, </w:t>
      </w:r>
      <w:r w:rsidRPr="00E330C4">
        <w:rPr>
          <w:sz w:val="24"/>
          <w:szCs w:val="24"/>
        </w:rPr>
        <w:t>resources, and expertise to work together toward a common goal of professional growth and enhanced patient outcomes.</w:t>
      </w:r>
    </w:p>
    <w:p w14:paraId="4AF66736" w14:textId="6702528C" w:rsidR="00E330C4" w:rsidRPr="00E330C4" w:rsidRDefault="00E330C4">
      <w:pPr>
        <w:pBdr>
          <w:top w:val="nil"/>
          <w:left w:val="nil"/>
          <w:bottom w:val="nil"/>
          <w:right w:val="nil"/>
          <w:between w:val="nil"/>
        </w:pBdr>
        <w:spacing w:after="60" w:line="240" w:lineRule="auto"/>
        <w:rPr>
          <w:color w:val="000000"/>
          <w:sz w:val="24"/>
          <w:szCs w:val="24"/>
        </w:rPr>
      </w:pPr>
    </w:p>
    <w:p w14:paraId="0CA69832" w14:textId="74B47B98" w:rsidR="005B3D45" w:rsidRPr="00E330C4" w:rsidRDefault="00F3635E">
      <w:pPr>
        <w:pBdr>
          <w:top w:val="nil"/>
          <w:left w:val="nil"/>
          <w:bottom w:val="nil"/>
          <w:right w:val="nil"/>
          <w:between w:val="nil"/>
        </w:pBdr>
        <w:spacing w:after="60" w:line="240" w:lineRule="auto"/>
        <w:rPr>
          <w:color w:val="000000"/>
          <w:sz w:val="24"/>
          <w:szCs w:val="24"/>
        </w:rPr>
      </w:pPr>
      <w:r w:rsidRPr="00E330C4">
        <w:rPr>
          <w:color w:val="000000"/>
          <w:sz w:val="24"/>
          <w:szCs w:val="24"/>
        </w:rPr>
        <w:t xml:space="preserve">CSHP places value on the input members provide in the development of policies, </w:t>
      </w:r>
      <w:proofErr w:type="gramStart"/>
      <w:r w:rsidRPr="00E330C4">
        <w:rPr>
          <w:color w:val="000000"/>
          <w:sz w:val="24"/>
          <w:szCs w:val="24"/>
        </w:rPr>
        <w:t>programs</w:t>
      </w:r>
      <w:proofErr w:type="gramEnd"/>
      <w:r w:rsidRPr="00E330C4">
        <w:rPr>
          <w:color w:val="000000"/>
          <w:sz w:val="24"/>
          <w:szCs w:val="24"/>
        </w:rPr>
        <w:t xml:space="preserve"> and services for our state society. One avenue for input is participation in standing, advisory and ad hoc committees, and task forces. CSHP seeks volunteers for these committees and provides each committee with specific charges to guide their work that align with our mission and values. </w:t>
      </w:r>
    </w:p>
    <w:p w14:paraId="6E29642B" w14:textId="77777777" w:rsidR="005B3D45" w:rsidRPr="00E330C4" w:rsidRDefault="00F3635E">
      <w:pPr>
        <w:pBdr>
          <w:top w:val="nil"/>
          <w:left w:val="nil"/>
          <w:bottom w:val="nil"/>
          <w:right w:val="nil"/>
          <w:between w:val="nil"/>
        </w:pBdr>
        <w:spacing w:after="60" w:line="240" w:lineRule="auto"/>
        <w:rPr>
          <w:color w:val="000000"/>
          <w:sz w:val="24"/>
          <w:szCs w:val="24"/>
        </w:rPr>
      </w:pPr>
      <w:r w:rsidRPr="00E330C4">
        <w:rPr>
          <w:color w:val="000000"/>
          <w:sz w:val="24"/>
          <w:szCs w:val="24"/>
        </w:rPr>
        <w:t xml:space="preserve">Participation in the work of the Society is a membership privilege. Those who are actively involved make decisions about the direction of the Society and the profession on other members’ behalf. Participation is a networking opportunity, an excellent way to tap into the collective knowledge and experience of the CSHP community, as well as gain important leadership experience. </w:t>
      </w:r>
    </w:p>
    <w:p w14:paraId="44F4B3B1" w14:textId="77777777" w:rsidR="005B3D45" w:rsidRDefault="005B3D45">
      <w:pPr>
        <w:pBdr>
          <w:top w:val="nil"/>
          <w:left w:val="nil"/>
          <w:bottom w:val="nil"/>
          <w:right w:val="nil"/>
          <w:between w:val="nil"/>
        </w:pBdr>
        <w:spacing w:after="0" w:line="240" w:lineRule="auto"/>
        <w:rPr>
          <w:b/>
          <w:smallCaps/>
          <w:color w:val="000000"/>
          <w:u w:val="single"/>
        </w:rPr>
      </w:pPr>
    </w:p>
    <w:p w14:paraId="7A9E60B1" w14:textId="77777777" w:rsidR="005B3D45" w:rsidRDefault="00F3635E">
      <w:pPr>
        <w:pBdr>
          <w:top w:val="nil"/>
          <w:left w:val="nil"/>
          <w:bottom w:val="nil"/>
          <w:right w:val="nil"/>
          <w:between w:val="nil"/>
        </w:pBdr>
        <w:spacing w:after="0" w:line="240" w:lineRule="auto"/>
        <w:rPr>
          <w:b/>
          <w:smallCaps/>
          <w:color w:val="000000"/>
          <w:u w:val="single"/>
        </w:rPr>
      </w:pPr>
      <w:r>
        <w:rPr>
          <w:b/>
          <w:smallCaps/>
          <w:color w:val="000000"/>
          <w:u w:val="single"/>
        </w:rPr>
        <w:t>COMMITTEES &amp; TASK FORCES</w:t>
      </w:r>
    </w:p>
    <w:p w14:paraId="28F06CE0" w14:textId="7BBCD472" w:rsidR="005B3D45" w:rsidRPr="001653EA" w:rsidRDefault="00F3635E" w:rsidP="00AD74C3">
      <w:pPr>
        <w:pStyle w:val="ListParagraph"/>
        <w:numPr>
          <w:ilvl w:val="0"/>
          <w:numId w:val="7"/>
        </w:numPr>
        <w:rPr>
          <w:rFonts w:ascii="Times New Roman" w:eastAsia="Times New Roman" w:hAnsi="Times New Roman" w:cs="Times New Roman"/>
          <w:sz w:val="24"/>
          <w:szCs w:val="24"/>
        </w:rPr>
      </w:pPr>
      <w:r w:rsidRPr="001653EA">
        <w:rPr>
          <w:b/>
        </w:rPr>
        <w:t xml:space="preserve">Finance Committee (Chair: </w:t>
      </w:r>
      <w:r w:rsidR="00D25E76" w:rsidRPr="001653EA">
        <w:rPr>
          <w:rFonts w:eastAsia="Times New Roman"/>
          <w:b/>
          <w:color w:val="000000"/>
        </w:rPr>
        <w:t>Abdalla A. Ammar</w:t>
      </w:r>
      <w:r w:rsidRPr="001653EA">
        <w:rPr>
          <w:b/>
        </w:rPr>
        <w:t>, Treasurer</w:t>
      </w:r>
      <w:r w:rsidRPr="001653EA">
        <w:rPr>
          <w:b/>
          <w:color w:val="000000"/>
        </w:rPr>
        <w:t>)</w:t>
      </w:r>
    </w:p>
    <w:p w14:paraId="2A8D898B" w14:textId="77777777" w:rsidR="005B3D45" w:rsidRDefault="00F3635E">
      <w:pPr>
        <w:spacing w:after="0" w:line="240" w:lineRule="auto"/>
        <w:ind w:left="360"/>
      </w:pPr>
      <w:r>
        <w:rPr>
          <w:u w:val="single"/>
        </w:rPr>
        <w:t>Charge</w:t>
      </w:r>
      <w:r>
        <w:t xml:space="preserve">: </w:t>
      </w:r>
    </w:p>
    <w:p w14:paraId="12E26DDE" w14:textId="77777777" w:rsidR="005B3D45" w:rsidRDefault="00F3635E">
      <w:pPr>
        <w:spacing w:after="0" w:line="240" w:lineRule="auto"/>
        <w:ind w:left="360"/>
      </w:pPr>
      <w:r>
        <w:t xml:space="preserve">1) Responsible for the overall financial oversight and planning for the Society. </w:t>
      </w:r>
    </w:p>
    <w:p w14:paraId="139DA55C" w14:textId="77777777" w:rsidR="005B3D45" w:rsidRDefault="00F3635E">
      <w:pPr>
        <w:spacing w:after="0" w:line="240" w:lineRule="auto"/>
        <w:ind w:left="360"/>
      </w:pPr>
      <w:r>
        <w:t xml:space="preserve">2) Develop the annual budget and serve as advisors to the Board. </w:t>
      </w:r>
    </w:p>
    <w:p w14:paraId="45D3CD7A" w14:textId="16E7D7A1" w:rsidR="005B3D45" w:rsidRPr="00D70D61" w:rsidRDefault="00F3635E" w:rsidP="009C148F">
      <w:pPr>
        <w:spacing w:after="0" w:line="240" w:lineRule="auto"/>
        <w:ind w:left="360"/>
        <w:rPr>
          <w:color w:val="0432FF"/>
        </w:rPr>
      </w:pPr>
      <w:r>
        <w:t xml:space="preserve">3) Develop policies for both a reserve fund and investments to secure the Society’s fiscal health. </w:t>
      </w:r>
      <w:r>
        <w:rPr>
          <w:i/>
        </w:rPr>
        <w:t>(By Invitation only)</w:t>
      </w:r>
      <w:r>
        <w:rPr>
          <w:i/>
        </w:rPr>
        <w:br/>
      </w:r>
      <w:r>
        <w:rPr>
          <w:b/>
        </w:rPr>
        <w:t>Contact:</w:t>
      </w:r>
      <w:r w:rsidR="00D25E76" w:rsidRPr="00D25E76">
        <w:rPr>
          <w:color w:val="000000"/>
        </w:rPr>
        <w:t xml:space="preserve"> </w:t>
      </w:r>
      <w:hyperlink r:id="rId8" w:history="1">
        <w:r w:rsidR="00D25E76" w:rsidRPr="00A56229">
          <w:rPr>
            <w:rStyle w:val="Hyperlink"/>
            <w:rFonts w:eastAsia="Times New Roman"/>
            <w:b/>
            <w:bCs/>
            <w:color w:val="0000FF"/>
          </w:rPr>
          <w:t>abdalla.ammar@ynhh.org</w:t>
        </w:r>
      </w:hyperlink>
    </w:p>
    <w:p w14:paraId="697EA7F8" w14:textId="77777777" w:rsidR="005B3D45" w:rsidRDefault="005B3D45">
      <w:pPr>
        <w:spacing w:after="0" w:line="240" w:lineRule="auto"/>
        <w:ind w:left="360"/>
        <w:rPr>
          <w:b/>
        </w:rPr>
      </w:pPr>
    </w:p>
    <w:p w14:paraId="3AFECF74" w14:textId="5EB6765A" w:rsidR="005B3D45" w:rsidRPr="00AD74C3" w:rsidRDefault="00F3635E" w:rsidP="00AD74C3">
      <w:pPr>
        <w:pStyle w:val="ListParagraph"/>
        <w:numPr>
          <w:ilvl w:val="0"/>
          <w:numId w:val="7"/>
        </w:numPr>
        <w:rPr>
          <w:i/>
        </w:rPr>
      </w:pPr>
      <w:r w:rsidRPr="00AD74C3">
        <w:rPr>
          <w:b/>
        </w:rPr>
        <w:t>Membership Committee (</w:t>
      </w:r>
      <w:r w:rsidR="00E330C4">
        <w:rPr>
          <w:b/>
        </w:rPr>
        <w:t xml:space="preserve">Chair: </w:t>
      </w:r>
      <w:r w:rsidR="009C148F" w:rsidRPr="00AD74C3">
        <w:rPr>
          <w:b/>
        </w:rPr>
        <w:t>Andrea Winston</w:t>
      </w:r>
      <w:r w:rsidRPr="00AD74C3">
        <w:rPr>
          <w:b/>
        </w:rPr>
        <w:t>)</w:t>
      </w:r>
    </w:p>
    <w:p w14:paraId="5C69605E" w14:textId="2B310C10" w:rsidR="005B3D45" w:rsidRDefault="00F3635E">
      <w:pPr>
        <w:pBdr>
          <w:top w:val="nil"/>
          <w:left w:val="nil"/>
          <w:bottom w:val="nil"/>
          <w:right w:val="nil"/>
          <w:between w:val="nil"/>
        </w:pBdr>
        <w:spacing w:after="0" w:line="240" w:lineRule="auto"/>
        <w:ind w:left="360"/>
        <w:rPr>
          <w:color w:val="000000"/>
        </w:rPr>
      </w:pPr>
      <w:r>
        <w:rPr>
          <w:color w:val="000000"/>
          <w:u w:val="single"/>
        </w:rPr>
        <w:t>Charge</w:t>
      </w:r>
      <w:r>
        <w:rPr>
          <w:color w:val="000000"/>
        </w:rPr>
        <w:t xml:space="preserve">: Develop strategies to market and grow the membership and retain existing members. Identify prospective members and communicate our core values </w:t>
      </w:r>
      <w:proofErr w:type="gramStart"/>
      <w:r>
        <w:rPr>
          <w:color w:val="000000"/>
        </w:rPr>
        <w:t>in an effort to</w:t>
      </w:r>
      <w:proofErr w:type="gramEnd"/>
      <w:r>
        <w:rPr>
          <w:color w:val="000000"/>
        </w:rPr>
        <w:t xml:space="preserve"> energize and engage our membership. Work with the Society’s management to create appropriate and current</w:t>
      </w:r>
      <w:r w:rsidR="00AD74C3">
        <w:rPr>
          <w:color w:val="000000"/>
        </w:rPr>
        <w:t xml:space="preserve"> </w:t>
      </w:r>
      <w:r>
        <w:rPr>
          <w:color w:val="000000"/>
        </w:rPr>
        <w:t xml:space="preserve">membership materials. Assist in contacting prospective, </w:t>
      </w:r>
      <w:proofErr w:type="gramStart"/>
      <w:r>
        <w:rPr>
          <w:color w:val="000000"/>
        </w:rPr>
        <w:t>new</w:t>
      </w:r>
      <w:proofErr w:type="gramEnd"/>
      <w:r>
        <w:rPr>
          <w:color w:val="000000"/>
        </w:rPr>
        <w:t xml:space="preserve"> and renewing members in a timely manner. </w:t>
      </w:r>
    </w:p>
    <w:p w14:paraId="51A2DE13" w14:textId="77777777" w:rsidR="005B3D45" w:rsidRDefault="00F3635E">
      <w:pPr>
        <w:pBdr>
          <w:top w:val="nil"/>
          <w:left w:val="nil"/>
          <w:bottom w:val="nil"/>
          <w:right w:val="nil"/>
          <w:between w:val="nil"/>
        </w:pBdr>
        <w:spacing w:after="0" w:line="240" w:lineRule="auto"/>
        <w:ind w:left="360"/>
        <w:rPr>
          <w:color w:val="000000"/>
        </w:rPr>
      </w:pPr>
      <w:r>
        <w:rPr>
          <w:color w:val="000000"/>
          <w:u w:val="single"/>
        </w:rPr>
        <w:t>Ambassadors’ Charge</w:t>
      </w:r>
      <w:r>
        <w:rPr>
          <w:color w:val="000000"/>
        </w:rPr>
        <w:t>: Inform pharmacists in their facilities about the Society’s activities and initiatives by posting information on staff information boards and intranet, making announcements at staff meetings, and speaking with individual members and prospective members.</w:t>
      </w:r>
    </w:p>
    <w:p w14:paraId="702E5644" w14:textId="77777777" w:rsidR="005B3D45" w:rsidRDefault="00F3635E">
      <w:pPr>
        <w:pBdr>
          <w:top w:val="nil"/>
          <w:left w:val="nil"/>
          <w:bottom w:val="nil"/>
          <w:right w:val="nil"/>
          <w:between w:val="nil"/>
        </w:pBdr>
        <w:spacing w:after="0" w:line="240" w:lineRule="auto"/>
        <w:ind w:left="360"/>
        <w:rPr>
          <w:color w:val="000000"/>
        </w:rPr>
      </w:pPr>
      <w:r>
        <w:rPr>
          <w:color w:val="000000"/>
          <w:u w:val="single"/>
        </w:rPr>
        <w:t>Mentors’ Charge</w:t>
      </w:r>
      <w:r>
        <w:rPr>
          <w:color w:val="000000"/>
        </w:rPr>
        <w:t>: Advise newer practitioners and pharmacy students.</w:t>
      </w:r>
    </w:p>
    <w:p w14:paraId="3CB066F7" w14:textId="77777777" w:rsidR="005B3D45" w:rsidRDefault="00F3635E">
      <w:pPr>
        <w:pBdr>
          <w:top w:val="nil"/>
          <w:left w:val="nil"/>
          <w:bottom w:val="nil"/>
          <w:right w:val="nil"/>
          <w:between w:val="nil"/>
        </w:pBdr>
        <w:spacing w:after="0" w:line="240" w:lineRule="auto"/>
        <w:ind w:left="360"/>
        <w:rPr>
          <w:i/>
          <w:color w:val="000000"/>
        </w:rPr>
      </w:pPr>
      <w:r>
        <w:rPr>
          <w:i/>
          <w:color w:val="000000"/>
          <w:u w:val="single"/>
        </w:rPr>
        <w:t>Volunteers</w:t>
      </w:r>
      <w:r>
        <w:rPr>
          <w:i/>
          <w:color w:val="000000"/>
        </w:rPr>
        <w:t xml:space="preserve"> serve as advisors, assist the Committee Chair in developing/implementing strategies to grow and maintain membership as described above. Amount of time will vary based on the needs. Most work can be accomplished by telephone, conference call or e-mail. There is no limit to the number of volunteers.</w:t>
      </w:r>
    </w:p>
    <w:p w14:paraId="566AD9BC" w14:textId="17AE72CC" w:rsidR="005B3D45" w:rsidRDefault="00F3635E">
      <w:pPr>
        <w:pBdr>
          <w:top w:val="nil"/>
          <w:left w:val="nil"/>
          <w:bottom w:val="nil"/>
          <w:right w:val="nil"/>
          <w:between w:val="nil"/>
        </w:pBdr>
        <w:spacing w:after="0" w:line="240" w:lineRule="auto"/>
        <w:ind w:left="360"/>
        <w:rPr>
          <w:b/>
          <w:color w:val="0000FF"/>
        </w:rPr>
      </w:pPr>
      <w:r>
        <w:rPr>
          <w:b/>
          <w:color w:val="000000"/>
        </w:rPr>
        <w:t xml:space="preserve">Contact: </w:t>
      </w:r>
      <w:r>
        <w:rPr>
          <w:b/>
          <w:color w:val="0000FF"/>
        </w:rPr>
        <w:t xml:space="preserve"> </w:t>
      </w:r>
      <w:hyperlink r:id="rId9" w:history="1">
        <w:r w:rsidR="00E330C4" w:rsidRPr="0048040C">
          <w:rPr>
            <w:rStyle w:val="Hyperlink"/>
            <w:b/>
          </w:rPr>
          <w:t>ABastiaa@TrinityHealthOfNE.org</w:t>
        </w:r>
      </w:hyperlink>
    </w:p>
    <w:p w14:paraId="5C2FF07D" w14:textId="77777777" w:rsidR="005B3D45" w:rsidRDefault="005B3D45">
      <w:pPr>
        <w:pBdr>
          <w:top w:val="nil"/>
          <w:left w:val="nil"/>
          <w:bottom w:val="nil"/>
          <w:right w:val="nil"/>
          <w:between w:val="nil"/>
        </w:pBdr>
        <w:spacing w:after="0" w:line="240" w:lineRule="auto"/>
        <w:ind w:left="360"/>
        <w:rPr>
          <w:color w:val="0000FF"/>
        </w:rPr>
      </w:pPr>
    </w:p>
    <w:p w14:paraId="63E33C20" w14:textId="57C4C9A1" w:rsidR="00E330C4" w:rsidRDefault="00E330C4" w:rsidP="00E330C4"/>
    <w:p w14:paraId="469E817C" w14:textId="77777777" w:rsidR="00E330C4" w:rsidRPr="00E330C4" w:rsidRDefault="00E330C4" w:rsidP="00E330C4">
      <w:pPr>
        <w:pStyle w:val="ListParagraph"/>
      </w:pPr>
    </w:p>
    <w:p w14:paraId="3629DA88" w14:textId="415A7746" w:rsidR="005B3D45" w:rsidRDefault="00F3635E" w:rsidP="00AD74C3">
      <w:pPr>
        <w:pStyle w:val="ListParagraph"/>
        <w:numPr>
          <w:ilvl w:val="0"/>
          <w:numId w:val="7"/>
        </w:numPr>
      </w:pPr>
      <w:r w:rsidRPr="00AD74C3">
        <w:rPr>
          <w:b/>
        </w:rPr>
        <w:t>Education Committee</w:t>
      </w:r>
      <w:r w:rsidRPr="00AD74C3">
        <w:rPr>
          <w:b/>
          <w:color w:val="000000"/>
        </w:rPr>
        <w:t xml:space="preserve">: </w:t>
      </w:r>
      <w:r w:rsidR="00E330C4">
        <w:rPr>
          <w:b/>
          <w:color w:val="000000"/>
        </w:rPr>
        <w:t xml:space="preserve">(Chair: </w:t>
      </w:r>
      <w:r w:rsidR="000909FA">
        <w:rPr>
          <w:b/>
          <w:color w:val="000000"/>
        </w:rPr>
        <w:t>Jessica Vital-</w:t>
      </w:r>
      <w:proofErr w:type="spellStart"/>
      <w:r w:rsidR="000909FA">
        <w:rPr>
          <w:b/>
          <w:color w:val="000000"/>
        </w:rPr>
        <w:t>Carona</w:t>
      </w:r>
      <w:proofErr w:type="spellEnd"/>
      <w:r w:rsidRPr="00AD74C3">
        <w:rPr>
          <w:b/>
          <w:color w:val="000000"/>
        </w:rPr>
        <w:t xml:space="preserve">, Sr. </w:t>
      </w:r>
      <w:r w:rsidR="000B0F83">
        <w:rPr>
          <w:b/>
          <w:color w:val="000000"/>
        </w:rPr>
        <w:t>Member</w:t>
      </w:r>
      <w:r w:rsidRPr="00AD74C3">
        <w:rPr>
          <w:b/>
          <w:color w:val="000000"/>
        </w:rPr>
        <w:t>-at-Large</w:t>
      </w:r>
      <w:r w:rsidR="00E330C4">
        <w:rPr>
          <w:b/>
          <w:color w:val="000000"/>
        </w:rPr>
        <w:t xml:space="preserve"> &amp; Co-Chair: Chandra K. Cooper, Jr. Member-at-Large</w:t>
      </w:r>
    </w:p>
    <w:p w14:paraId="7EB15531" w14:textId="77777777" w:rsidR="005B3D45" w:rsidRDefault="00F3635E">
      <w:pPr>
        <w:spacing w:after="0" w:line="240" w:lineRule="auto"/>
        <w:ind w:left="360"/>
      </w:pPr>
      <w:r>
        <w:rPr>
          <w:color w:val="000000"/>
          <w:u w:val="single"/>
        </w:rPr>
        <w:t>Charge</w:t>
      </w:r>
      <w:r>
        <w:rPr>
          <w:color w:val="000000"/>
        </w:rPr>
        <w:t>: Identify quality educational programs and educational resources/strategies to fund these programs. Select meeting sites, solicit speakers, plan the program and act as a liaison for ACPE accreditation or approval from the State Commission of Pharmacy. Work with the Society’s management in the development of promotional materials. Assist in production and distribution of CEU evaluations and certificates. Investigate and seek educational grants.</w:t>
      </w:r>
    </w:p>
    <w:p w14:paraId="741E2512" w14:textId="0E72197D" w:rsidR="005B3D45" w:rsidRDefault="00F3635E">
      <w:pPr>
        <w:numPr>
          <w:ilvl w:val="0"/>
          <w:numId w:val="4"/>
        </w:numPr>
        <w:pBdr>
          <w:top w:val="nil"/>
          <w:left w:val="nil"/>
          <w:bottom w:val="nil"/>
          <w:right w:val="nil"/>
          <w:between w:val="nil"/>
        </w:pBdr>
        <w:spacing w:after="0" w:line="240" w:lineRule="auto"/>
        <w:ind w:left="720"/>
        <w:rPr>
          <w:color w:val="000000"/>
        </w:rPr>
      </w:pPr>
      <w:r>
        <w:rPr>
          <w:color w:val="000000"/>
        </w:rPr>
        <w:t xml:space="preserve">Annual Catch the Wave Meeting: </w:t>
      </w:r>
      <w:r w:rsidR="000909FA">
        <w:rPr>
          <w:b/>
          <w:color w:val="000000"/>
        </w:rPr>
        <w:t>Jessica Vital-</w:t>
      </w:r>
      <w:proofErr w:type="spellStart"/>
      <w:r w:rsidR="000909FA">
        <w:rPr>
          <w:b/>
          <w:color w:val="000000"/>
        </w:rPr>
        <w:t>Carona</w:t>
      </w:r>
      <w:proofErr w:type="spellEnd"/>
      <w:r>
        <w:rPr>
          <w:b/>
          <w:color w:val="000000"/>
        </w:rPr>
        <w:t xml:space="preserve">, Sr. </w:t>
      </w:r>
      <w:r w:rsidR="000B0F83">
        <w:rPr>
          <w:b/>
          <w:color w:val="000000"/>
        </w:rPr>
        <w:t>Member</w:t>
      </w:r>
      <w:r>
        <w:rPr>
          <w:b/>
          <w:color w:val="000000"/>
        </w:rPr>
        <w:t>-at-</w:t>
      </w:r>
      <w:proofErr w:type="gramStart"/>
      <w:r>
        <w:rPr>
          <w:b/>
          <w:color w:val="000000"/>
        </w:rPr>
        <w:t>Large</w:t>
      </w:r>
      <w:proofErr w:type="gramEnd"/>
      <w:r>
        <w:rPr>
          <w:b/>
          <w:color w:val="000000"/>
        </w:rPr>
        <w:t xml:space="preserve"> </w:t>
      </w:r>
    </w:p>
    <w:p w14:paraId="43810F83" w14:textId="6FDCA198" w:rsidR="005B3D45" w:rsidRDefault="00F3635E">
      <w:pPr>
        <w:numPr>
          <w:ilvl w:val="0"/>
          <w:numId w:val="4"/>
        </w:numPr>
        <w:pBdr>
          <w:top w:val="nil"/>
          <w:left w:val="nil"/>
          <w:bottom w:val="nil"/>
          <w:right w:val="nil"/>
          <w:between w:val="nil"/>
        </w:pBdr>
        <w:spacing w:after="0" w:line="240" w:lineRule="auto"/>
        <w:ind w:left="720"/>
        <w:rPr>
          <w:color w:val="000000"/>
        </w:rPr>
      </w:pPr>
      <w:r>
        <w:rPr>
          <w:color w:val="000000"/>
        </w:rPr>
        <w:t xml:space="preserve">Monthly CE Programs including "The Great Eight", and the Greg </w:t>
      </w:r>
      <w:proofErr w:type="spellStart"/>
      <w:r>
        <w:rPr>
          <w:color w:val="000000"/>
        </w:rPr>
        <w:t>Gousse</w:t>
      </w:r>
      <w:proofErr w:type="spellEnd"/>
      <w:r>
        <w:rPr>
          <w:color w:val="000000"/>
        </w:rPr>
        <w:t xml:space="preserve"> Conference: </w:t>
      </w:r>
      <w:r w:rsidR="000909FA">
        <w:rPr>
          <w:b/>
          <w:color w:val="000000"/>
        </w:rPr>
        <w:t>Chandra K. Cooper</w:t>
      </w:r>
      <w:r w:rsidR="000B0F83">
        <w:rPr>
          <w:b/>
          <w:color w:val="000000"/>
        </w:rPr>
        <w:t>,</w:t>
      </w:r>
      <w:r>
        <w:rPr>
          <w:b/>
          <w:color w:val="000000"/>
        </w:rPr>
        <w:t xml:space="preserve"> Jr. </w:t>
      </w:r>
      <w:r w:rsidR="000B0F83">
        <w:rPr>
          <w:b/>
          <w:color w:val="000000"/>
        </w:rPr>
        <w:t>Member</w:t>
      </w:r>
      <w:r>
        <w:rPr>
          <w:b/>
          <w:color w:val="000000"/>
        </w:rPr>
        <w:t>-at-</w:t>
      </w:r>
      <w:proofErr w:type="gramStart"/>
      <w:r>
        <w:rPr>
          <w:b/>
          <w:color w:val="000000"/>
        </w:rPr>
        <w:t>Large</w:t>
      </w:r>
      <w:proofErr w:type="gramEnd"/>
      <w:r>
        <w:rPr>
          <w:b/>
          <w:color w:val="000000"/>
        </w:rPr>
        <w:t xml:space="preserve"> </w:t>
      </w:r>
    </w:p>
    <w:p w14:paraId="493CE4B0" w14:textId="77777777" w:rsidR="005B3D45" w:rsidRDefault="00F3635E">
      <w:pPr>
        <w:numPr>
          <w:ilvl w:val="0"/>
          <w:numId w:val="4"/>
        </w:numPr>
        <w:pBdr>
          <w:top w:val="nil"/>
          <w:left w:val="nil"/>
          <w:bottom w:val="nil"/>
          <w:right w:val="nil"/>
          <w:between w:val="nil"/>
        </w:pBdr>
        <w:spacing w:after="0" w:line="240" w:lineRule="auto"/>
        <w:ind w:left="720"/>
        <w:rPr>
          <w:color w:val="000000"/>
          <w:u w:val="single"/>
        </w:rPr>
      </w:pPr>
      <w:r>
        <w:rPr>
          <w:color w:val="000000"/>
        </w:rPr>
        <w:t xml:space="preserve">Other Conferences and Programs, including CT Compounding Conference, </w:t>
      </w:r>
      <w:proofErr w:type="spellStart"/>
      <w:r>
        <w:rPr>
          <w:color w:val="000000"/>
        </w:rPr>
        <w:t>TriState</w:t>
      </w:r>
      <w:proofErr w:type="spellEnd"/>
      <w:r>
        <w:rPr>
          <w:color w:val="000000"/>
        </w:rPr>
        <w:t xml:space="preserve"> Health-System Pharmacy Educational Summit, CT Residency Conference, etc. </w:t>
      </w:r>
    </w:p>
    <w:p w14:paraId="401E1472" w14:textId="77777777" w:rsidR="005B3D45" w:rsidRDefault="00F3635E">
      <w:pPr>
        <w:pBdr>
          <w:top w:val="nil"/>
          <w:left w:val="nil"/>
          <w:bottom w:val="nil"/>
          <w:right w:val="nil"/>
          <w:between w:val="nil"/>
        </w:pBdr>
        <w:spacing w:after="0" w:line="240" w:lineRule="auto"/>
        <w:ind w:left="360"/>
        <w:rPr>
          <w:i/>
          <w:color w:val="000000"/>
        </w:rPr>
      </w:pPr>
      <w:r>
        <w:rPr>
          <w:i/>
          <w:color w:val="000000"/>
          <w:u w:val="single"/>
        </w:rPr>
        <w:t>Volunteers</w:t>
      </w:r>
      <w:r>
        <w:rPr>
          <w:i/>
          <w:color w:val="000000"/>
        </w:rPr>
        <w:t xml:space="preserve"> assist the Chairs in the execution of the charge described above. 2-3 volunteers are needed for each monthly program &amp; many volunteers to assist in planning “Catch the Wave” and other conferences. Work can be conducted via Zoom, conference calls, &amp; e-mail. Additional on-site assistance is needed for CE meetings (student members assist at registration, photography, etc.). CTW Poster Reviewers: Review applications and abstracts; at the conference, provide constructive feedback to those who submit.   </w:t>
      </w:r>
    </w:p>
    <w:p w14:paraId="5E8D1963" w14:textId="0915B1B7" w:rsidR="005B3D45" w:rsidRPr="00816F80" w:rsidRDefault="00F3635E" w:rsidP="002419BE">
      <w:pPr>
        <w:pBdr>
          <w:top w:val="nil"/>
          <w:left w:val="nil"/>
          <w:bottom w:val="nil"/>
          <w:right w:val="nil"/>
          <w:between w:val="nil"/>
        </w:pBdr>
        <w:spacing w:after="0" w:line="240" w:lineRule="auto"/>
        <w:ind w:firstLine="360"/>
        <w:rPr>
          <w:b/>
          <w:bCs/>
          <w:color w:val="030FF7"/>
        </w:rPr>
      </w:pPr>
      <w:r>
        <w:rPr>
          <w:b/>
          <w:color w:val="000000"/>
        </w:rPr>
        <w:t>Contact:</w:t>
      </w:r>
      <w:r>
        <w:rPr>
          <w:b/>
          <w:color w:val="0000FF"/>
        </w:rPr>
        <w:t xml:space="preserve"> </w:t>
      </w:r>
      <w:hyperlink r:id="rId10" w:history="1">
        <w:r w:rsidR="002419BE" w:rsidRPr="009E4694">
          <w:rPr>
            <w:rStyle w:val="Hyperlink"/>
            <w:b/>
            <w:bCs/>
            <w:color w:val="0000FF"/>
          </w:rPr>
          <w:t>jessica.vitalcarona@ynhh.org</w:t>
        </w:r>
      </w:hyperlink>
      <w:r w:rsidR="002419BE" w:rsidRPr="009E4694">
        <w:rPr>
          <w:color w:val="0000FF"/>
        </w:rPr>
        <w:t xml:space="preserve"> </w:t>
      </w:r>
      <w:r w:rsidR="000909FA">
        <w:rPr>
          <w:b/>
          <w:bCs/>
        </w:rPr>
        <w:t xml:space="preserve">&amp; </w:t>
      </w:r>
      <w:hyperlink r:id="rId11" w:history="1">
        <w:r w:rsidR="00816F80" w:rsidRPr="00816F80">
          <w:rPr>
            <w:rStyle w:val="Hyperlink"/>
            <w:b/>
            <w:bCs/>
            <w:color w:val="030FF7"/>
          </w:rPr>
          <w:t>Chandra.Cooper@ynhh.org</w:t>
        </w:r>
      </w:hyperlink>
      <w:r w:rsidR="00816F80" w:rsidRPr="00816F80">
        <w:rPr>
          <w:b/>
          <w:bCs/>
          <w:color w:val="030FF7"/>
        </w:rPr>
        <w:t xml:space="preserve"> </w:t>
      </w:r>
    </w:p>
    <w:p w14:paraId="6613DA88" w14:textId="77777777" w:rsidR="005B3D45" w:rsidRPr="00816F80" w:rsidRDefault="005B3D45">
      <w:pPr>
        <w:pBdr>
          <w:top w:val="nil"/>
          <w:left w:val="nil"/>
          <w:bottom w:val="nil"/>
          <w:right w:val="nil"/>
          <w:between w:val="nil"/>
        </w:pBdr>
        <w:spacing w:after="0" w:line="240" w:lineRule="auto"/>
        <w:ind w:left="360"/>
        <w:rPr>
          <w:b/>
          <w:color w:val="030FF7"/>
        </w:rPr>
      </w:pPr>
    </w:p>
    <w:p w14:paraId="22B37F01" w14:textId="4783E9E0" w:rsidR="005B3D45" w:rsidRPr="00AD74C3" w:rsidRDefault="00F3635E" w:rsidP="00AD74C3">
      <w:pPr>
        <w:pStyle w:val="ListParagraph"/>
        <w:numPr>
          <w:ilvl w:val="0"/>
          <w:numId w:val="7"/>
        </w:numPr>
        <w:pBdr>
          <w:top w:val="nil"/>
          <w:left w:val="nil"/>
          <w:bottom w:val="nil"/>
          <w:right w:val="nil"/>
          <w:between w:val="nil"/>
        </w:pBdr>
        <w:rPr>
          <w:color w:val="000000"/>
        </w:rPr>
      </w:pPr>
      <w:r w:rsidRPr="00AD74C3">
        <w:rPr>
          <w:b/>
          <w:color w:val="000000"/>
        </w:rPr>
        <w:t>Legislative/Advocacy Committee</w:t>
      </w:r>
      <w:r w:rsidR="00E330C4">
        <w:rPr>
          <w:b/>
          <w:color w:val="000000"/>
        </w:rPr>
        <w:t>: (Co-Chair</w:t>
      </w:r>
      <w:r w:rsidR="00E330C4" w:rsidRPr="00E330C4">
        <w:rPr>
          <w:b/>
          <w:color w:val="000000"/>
        </w:rPr>
        <w:t xml:space="preserve">: </w:t>
      </w:r>
      <w:r w:rsidR="00E330C4" w:rsidRPr="00E330C4">
        <w:rPr>
          <w:b/>
          <w:color w:val="242424"/>
          <w:shd w:val="clear" w:color="auto" w:fill="FFFFFF"/>
        </w:rPr>
        <w:t>Christina Hatfield (</w:t>
      </w:r>
      <w:hyperlink r:id="rId12" w:tgtFrame="_blank" w:history="1">
        <w:r w:rsidR="00E330C4" w:rsidRPr="00E330C4">
          <w:rPr>
            <w:rStyle w:val="Hyperlink"/>
            <w:b/>
            <w:color w:val="0563C1"/>
            <w:bdr w:val="none" w:sz="0" w:space="0" w:color="auto" w:frame="1"/>
            <w:shd w:val="clear" w:color="auto" w:fill="FFFFFF"/>
          </w:rPr>
          <w:t>christina.hatfield@hhchealth.org</w:t>
        </w:r>
      </w:hyperlink>
      <w:r w:rsidR="00E330C4" w:rsidRPr="00E330C4">
        <w:rPr>
          <w:b/>
          <w:color w:val="242424"/>
          <w:shd w:val="clear" w:color="auto" w:fill="FFFFFF"/>
        </w:rPr>
        <w:t>) &amp; Co-Chair Marjorie Lazarre (</w:t>
      </w:r>
      <w:hyperlink r:id="rId13" w:tgtFrame="_blank" w:history="1">
        <w:r w:rsidR="00E330C4" w:rsidRPr="00E330C4">
          <w:rPr>
            <w:rStyle w:val="Hyperlink"/>
            <w:b/>
            <w:color w:val="0563C1"/>
            <w:bdr w:val="none" w:sz="0" w:space="0" w:color="auto" w:frame="1"/>
            <w:shd w:val="clear" w:color="auto" w:fill="FFFFFF"/>
          </w:rPr>
          <w:t>Marjorie.lazarre@ynhh.org</w:t>
        </w:r>
      </w:hyperlink>
      <w:r w:rsidR="00E330C4">
        <w:rPr>
          <w:color w:val="000000"/>
        </w:rPr>
        <w:t>)</w:t>
      </w:r>
    </w:p>
    <w:p w14:paraId="5B1C1CE8" w14:textId="77777777" w:rsidR="005B3D45" w:rsidRDefault="00F3635E">
      <w:pPr>
        <w:pBdr>
          <w:top w:val="nil"/>
          <w:left w:val="nil"/>
          <w:bottom w:val="nil"/>
          <w:right w:val="nil"/>
          <w:between w:val="nil"/>
        </w:pBdr>
        <w:spacing w:after="0" w:line="240" w:lineRule="auto"/>
        <w:ind w:left="360"/>
        <w:rPr>
          <w:color w:val="000000"/>
        </w:rPr>
      </w:pPr>
      <w:r>
        <w:rPr>
          <w:color w:val="000000"/>
          <w:u w:val="single"/>
        </w:rPr>
        <w:t>Charge</w:t>
      </w:r>
      <w:r>
        <w:rPr>
          <w:color w:val="000000"/>
        </w:rPr>
        <w:t xml:space="preserve">: Identify advocacy and legislative issues pertinent to our Society and develop strategies to strengthen our relationship/position. Enhance our professional outreach to legislators and other stakeholders to promote the legislation and regulations. </w:t>
      </w:r>
    </w:p>
    <w:p w14:paraId="608DDE6D" w14:textId="77777777" w:rsidR="005B3D45" w:rsidRDefault="00F3635E">
      <w:pPr>
        <w:spacing w:after="0" w:line="240" w:lineRule="auto"/>
        <w:ind w:left="360"/>
        <w:rPr>
          <w:i/>
        </w:rPr>
      </w:pPr>
      <w:r>
        <w:rPr>
          <w:i/>
          <w:u w:val="single"/>
        </w:rPr>
        <w:t>Volunteers</w:t>
      </w:r>
      <w:r>
        <w:rPr>
          <w:i/>
        </w:rPr>
        <w:t xml:space="preserve"> help to </w:t>
      </w:r>
      <w:r>
        <w:rPr>
          <w:i/>
          <w:color w:val="000000"/>
        </w:rPr>
        <w:t>coordinate member communication and advocacy for our position to legislators in their home districts. This</w:t>
      </w:r>
      <w:r>
        <w:rPr>
          <w:i/>
        </w:rPr>
        <w:t xml:space="preserve"> Committee will require 3-5 volunteers between Feb. – May, but all members are encouraged to participate in grassroots effect and Pharmacy Day. Most work can be conducted via phone or e-mail (preferably). Meetings with legislators will probably be in Hartford.</w:t>
      </w:r>
    </w:p>
    <w:p w14:paraId="3D9AD5E3" w14:textId="735B0C67" w:rsidR="005B3D45" w:rsidRDefault="00F3635E">
      <w:pPr>
        <w:pBdr>
          <w:top w:val="nil"/>
          <w:left w:val="nil"/>
          <w:bottom w:val="nil"/>
          <w:right w:val="nil"/>
          <w:between w:val="nil"/>
        </w:pBdr>
        <w:tabs>
          <w:tab w:val="left" w:pos="5028"/>
        </w:tabs>
        <w:spacing w:after="0" w:line="240" w:lineRule="auto"/>
        <w:ind w:left="360"/>
        <w:rPr>
          <w:b/>
          <w:color w:val="0000FF"/>
        </w:rPr>
      </w:pPr>
      <w:r>
        <w:rPr>
          <w:b/>
          <w:color w:val="000000"/>
        </w:rPr>
        <w:t xml:space="preserve">Contact: </w:t>
      </w:r>
      <w:r w:rsidR="00375865">
        <w:rPr>
          <w:i/>
          <w:u w:val="single"/>
        </w:rPr>
        <w:t>To be determined</w:t>
      </w:r>
    </w:p>
    <w:p w14:paraId="780C3A95" w14:textId="77777777" w:rsidR="005B3D45" w:rsidRDefault="005B3D45">
      <w:pPr>
        <w:pBdr>
          <w:top w:val="nil"/>
          <w:left w:val="nil"/>
          <w:bottom w:val="nil"/>
          <w:right w:val="nil"/>
          <w:between w:val="nil"/>
        </w:pBdr>
        <w:tabs>
          <w:tab w:val="left" w:pos="5028"/>
        </w:tabs>
        <w:spacing w:after="0" w:line="240" w:lineRule="auto"/>
        <w:ind w:left="360"/>
        <w:rPr>
          <w:b/>
          <w:color w:val="000000"/>
        </w:rPr>
      </w:pPr>
    </w:p>
    <w:p w14:paraId="08304D29" w14:textId="2DED59F8" w:rsidR="005B3D45" w:rsidRPr="00AD74C3" w:rsidRDefault="00F3635E" w:rsidP="00AD74C3">
      <w:pPr>
        <w:pStyle w:val="ListParagraph"/>
        <w:numPr>
          <w:ilvl w:val="0"/>
          <w:numId w:val="7"/>
        </w:numPr>
        <w:pBdr>
          <w:top w:val="nil"/>
          <w:left w:val="nil"/>
          <w:bottom w:val="nil"/>
          <w:right w:val="nil"/>
          <w:between w:val="nil"/>
        </w:pBdr>
        <w:rPr>
          <w:b/>
          <w:color w:val="000000"/>
        </w:rPr>
      </w:pPr>
      <w:r w:rsidRPr="00AD74C3">
        <w:rPr>
          <w:b/>
          <w:color w:val="000000"/>
        </w:rPr>
        <w:t xml:space="preserve">Communications Committee (Chair: </w:t>
      </w:r>
      <w:r w:rsidR="00375865">
        <w:rPr>
          <w:b/>
          <w:color w:val="000000"/>
        </w:rPr>
        <w:t xml:space="preserve">Joe </w:t>
      </w:r>
      <w:proofErr w:type="spellStart"/>
      <w:r w:rsidR="00375865">
        <w:rPr>
          <w:b/>
          <w:color w:val="000000"/>
        </w:rPr>
        <w:t>Soultatos</w:t>
      </w:r>
      <w:proofErr w:type="spellEnd"/>
      <w:r w:rsidRPr="00AD74C3">
        <w:rPr>
          <w:b/>
          <w:color w:val="000000"/>
        </w:rPr>
        <w:t xml:space="preserve">) </w:t>
      </w:r>
    </w:p>
    <w:p w14:paraId="400CC814" w14:textId="77777777" w:rsidR="005B3D45" w:rsidRDefault="00F3635E">
      <w:pPr>
        <w:pBdr>
          <w:top w:val="nil"/>
          <w:left w:val="nil"/>
          <w:bottom w:val="nil"/>
          <w:right w:val="nil"/>
          <w:between w:val="nil"/>
        </w:pBdr>
        <w:spacing w:after="0" w:line="240" w:lineRule="auto"/>
        <w:ind w:left="360"/>
        <w:rPr>
          <w:color w:val="000000"/>
        </w:rPr>
      </w:pPr>
      <w:r>
        <w:rPr>
          <w:color w:val="000000"/>
          <w:u w:val="single"/>
        </w:rPr>
        <w:t>Charge</w:t>
      </w:r>
      <w:r>
        <w:rPr>
          <w:color w:val="000000"/>
        </w:rPr>
        <w:t xml:space="preserve">: The Communications Committee shall identify opportunities to promote and enhance the image of CSHP. The Committee shall be responsible for the dissemination and sharing of important societal information among members, prospective members and in conveying our positions to the appropriate media and institutions. This Committee also shall notify appropriate media and institutions regarding the presentation of annual societal awards.  </w:t>
      </w:r>
    </w:p>
    <w:p w14:paraId="45648B38" w14:textId="417E9D93" w:rsidR="005B3D45" w:rsidRPr="00263C05" w:rsidRDefault="00F3635E">
      <w:pPr>
        <w:numPr>
          <w:ilvl w:val="0"/>
          <w:numId w:val="5"/>
        </w:numPr>
        <w:pBdr>
          <w:top w:val="nil"/>
          <w:left w:val="nil"/>
          <w:bottom w:val="nil"/>
          <w:right w:val="nil"/>
          <w:between w:val="nil"/>
        </w:pBdr>
        <w:spacing w:after="0" w:line="240" w:lineRule="auto"/>
        <w:ind w:left="792"/>
        <w:rPr>
          <w:color w:val="0000FF"/>
        </w:rPr>
      </w:pPr>
      <w:r>
        <w:rPr>
          <w:i/>
          <w:color w:val="000000"/>
        </w:rPr>
        <w:t>News Brief</w:t>
      </w:r>
      <w:r>
        <w:rPr>
          <w:color w:val="000000"/>
        </w:rPr>
        <w:t>, our E-Newsletter:</w:t>
      </w:r>
      <w:r w:rsidR="00586351">
        <w:rPr>
          <w:b/>
          <w:color w:val="000000"/>
        </w:rPr>
        <w:t xml:space="preserve"> </w:t>
      </w:r>
      <w:proofErr w:type="spellStart"/>
      <w:r w:rsidR="00586351">
        <w:rPr>
          <w:b/>
          <w:color w:val="000000"/>
        </w:rPr>
        <w:t>Sagune</w:t>
      </w:r>
      <w:proofErr w:type="spellEnd"/>
      <w:r w:rsidR="00586351">
        <w:rPr>
          <w:b/>
          <w:color w:val="000000"/>
        </w:rPr>
        <w:t xml:space="preserve"> Sakya </w:t>
      </w:r>
      <w:hyperlink r:id="rId14" w:history="1">
        <w:r w:rsidR="00586351" w:rsidRPr="00263C05">
          <w:rPr>
            <w:rStyle w:val="Hyperlink"/>
            <w:b/>
            <w:bCs/>
            <w:color w:val="0000FF"/>
          </w:rPr>
          <w:t>Sagune.Sakya@YNHH.ORG</w:t>
        </w:r>
      </w:hyperlink>
      <w:r w:rsidR="00586351" w:rsidRPr="00263C05">
        <w:rPr>
          <w:color w:val="0000FF"/>
        </w:rPr>
        <w:t xml:space="preserve">  </w:t>
      </w:r>
    </w:p>
    <w:p w14:paraId="3D3DC906" w14:textId="5853369E" w:rsidR="005B3D45" w:rsidRDefault="00F3635E">
      <w:pPr>
        <w:numPr>
          <w:ilvl w:val="0"/>
          <w:numId w:val="5"/>
        </w:numPr>
        <w:pBdr>
          <w:top w:val="nil"/>
          <w:left w:val="nil"/>
          <w:bottom w:val="nil"/>
          <w:right w:val="nil"/>
          <w:between w:val="nil"/>
        </w:pBdr>
        <w:spacing w:after="0" w:line="240" w:lineRule="auto"/>
        <w:ind w:left="792"/>
        <w:rPr>
          <w:color w:val="0000CC"/>
        </w:rPr>
      </w:pPr>
      <w:r>
        <w:rPr>
          <w:color w:val="000000"/>
        </w:rPr>
        <w:t xml:space="preserve">Social Media: </w:t>
      </w:r>
      <w:r w:rsidR="00375865">
        <w:rPr>
          <w:i/>
          <w:u w:val="single"/>
        </w:rPr>
        <w:t xml:space="preserve">To be </w:t>
      </w:r>
      <w:proofErr w:type="gramStart"/>
      <w:r w:rsidR="00375865">
        <w:rPr>
          <w:i/>
          <w:u w:val="single"/>
        </w:rPr>
        <w:t>determined</w:t>
      </w:r>
      <w:proofErr w:type="gramEnd"/>
    </w:p>
    <w:p w14:paraId="0655B151" w14:textId="47F64D7A" w:rsidR="005B3D45" w:rsidRDefault="00F3635E">
      <w:pPr>
        <w:numPr>
          <w:ilvl w:val="0"/>
          <w:numId w:val="5"/>
        </w:numPr>
        <w:pBdr>
          <w:top w:val="nil"/>
          <w:left w:val="nil"/>
          <w:bottom w:val="nil"/>
          <w:right w:val="nil"/>
          <w:between w:val="nil"/>
        </w:pBdr>
        <w:spacing w:after="0" w:line="240" w:lineRule="auto"/>
        <w:ind w:left="792"/>
        <w:rPr>
          <w:color w:val="000000"/>
        </w:rPr>
      </w:pPr>
      <w:r>
        <w:rPr>
          <w:color w:val="000000"/>
        </w:rPr>
        <w:t>Web</w:t>
      </w:r>
      <w:r w:rsidR="008B0841">
        <w:rPr>
          <w:color w:val="000000"/>
        </w:rPr>
        <w:t>site</w:t>
      </w:r>
      <w:r>
        <w:rPr>
          <w:color w:val="000000"/>
        </w:rPr>
        <w:t xml:space="preserve"> (</w:t>
      </w:r>
      <w:r w:rsidRPr="001653EA">
        <w:rPr>
          <w:b/>
          <w:bCs/>
          <w:color w:val="000000"/>
        </w:rPr>
        <w:t>CSHP</w:t>
      </w:r>
      <w:r>
        <w:rPr>
          <w:color w:val="000000"/>
        </w:rPr>
        <w:t xml:space="preserve"> </w:t>
      </w:r>
      <w:r>
        <w:rPr>
          <w:b/>
          <w:color w:val="000000"/>
        </w:rPr>
        <w:t>management</w:t>
      </w:r>
      <w:r>
        <w:rPr>
          <w:color w:val="000000"/>
        </w:rPr>
        <w:t xml:space="preserve">) </w:t>
      </w:r>
      <w:hyperlink r:id="rId15">
        <w:r w:rsidRPr="00375865">
          <w:rPr>
            <w:b/>
            <w:color w:val="030FF7"/>
            <w:u w:val="single"/>
          </w:rPr>
          <w:t>office@cshponline.org</w:t>
        </w:r>
      </w:hyperlink>
      <w:r w:rsidRPr="00375865">
        <w:rPr>
          <w:color w:val="002060"/>
        </w:rPr>
        <w:t xml:space="preserve"> </w:t>
      </w:r>
    </w:p>
    <w:p w14:paraId="20802481" w14:textId="77777777" w:rsidR="005B3D45" w:rsidRDefault="00F3635E">
      <w:pPr>
        <w:pBdr>
          <w:top w:val="nil"/>
          <w:left w:val="nil"/>
          <w:bottom w:val="nil"/>
          <w:right w:val="nil"/>
          <w:between w:val="nil"/>
        </w:pBdr>
        <w:spacing w:after="0" w:line="240" w:lineRule="auto"/>
        <w:ind w:left="360"/>
        <w:rPr>
          <w:i/>
          <w:color w:val="000000"/>
        </w:rPr>
      </w:pPr>
      <w:r>
        <w:rPr>
          <w:i/>
          <w:color w:val="000000"/>
          <w:u w:val="single"/>
        </w:rPr>
        <w:t>Volunteers</w:t>
      </w:r>
      <w:r>
        <w:rPr>
          <w:i/>
          <w:color w:val="000000"/>
        </w:rPr>
        <w:t xml:space="preserve"> advise and assist the Chairs in fulfilling their charges. This includes populating the Facebook site, planning and gathering material for the bi-monthly News Brief broadcast, assisting in keeping </w:t>
      </w:r>
      <w:proofErr w:type="gramStart"/>
      <w:r>
        <w:rPr>
          <w:i/>
          <w:color w:val="000000"/>
        </w:rPr>
        <w:t>our the</w:t>
      </w:r>
      <w:proofErr w:type="gramEnd"/>
      <w:r>
        <w:rPr>
          <w:i/>
          <w:color w:val="000000"/>
        </w:rPr>
        <w:t xml:space="preserve"> web site current, and identifying contacts in the media and allied professional associations. These committees do not need to meet in person.</w:t>
      </w:r>
    </w:p>
    <w:p w14:paraId="6F05258D" w14:textId="640A75BD" w:rsidR="005B3D45" w:rsidRDefault="00F3635E">
      <w:pPr>
        <w:pBdr>
          <w:top w:val="nil"/>
          <w:left w:val="nil"/>
          <w:bottom w:val="nil"/>
          <w:right w:val="nil"/>
          <w:between w:val="nil"/>
        </w:pBdr>
        <w:spacing w:after="0" w:line="240" w:lineRule="auto"/>
        <w:ind w:left="360"/>
        <w:rPr>
          <w:b/>
          <w:color w:val="0000FF"/>
        </w:rPr>
      </w:pPr>
      <w:r>
        <w:rPr>
          <w:b/>
          <w:color w:val="000000"/>
        </w:rPr>
        <w:t>Contact:</w:t>
      </w:r>
      <w:r>
        <w:rPr>
          <w:b/>
          <w:color w:val="0000FF"/>
        </w:rPr>
        <w:t xml:space="preserve"> </w:t>
      </w:r>
      <w:hyperlink r:id="rId16" w:history="1">
        <w:r w:rsidR="00375865" w:rsidRPr="00375865">
          <w:rPr>
            <w:rStyle w:val="Hyperlink"/>
            <w:b/>
            <w:color w:val="030FF7"/>
          </w:rPr>
          <w:t>Joe.soultatos@gmail.com</w:t>
        </w:r>
      </w:hyperlink>
    </w:p>
    <w:p w14:paraId="337E975F" w14:textId="49DA4FB5" w:rsidR="005B3D45" w:rsidRDefault="005B3D45">
      <w:pPr>
        <w:pBdr>
          <w:top w:val="nil"/>
          <w:left w:val="nil"/>
          <w:bottom w:val="nil"/>
          <w:right w:val="nil"/>
          <w:between w:val="nil"/>
        </w:pBdr>
        <w:spacing w:after="0" w:line="240" w:lineRule="auto"/>
        <w:ind w:left="360"/>
        <w:rPr>
          <w:i/>
          <w:color w:val="000000"/>
        </w:rPr>
      </w:pPr>
    </w:p>
    <w:p w14:paraId="5730AE8A" w14:textId="77777777" w:rsidR="00E330C4" w:rsidRDefault="00E330C4">
      <w:pPr>
        <w:pBdr>
          <w:top w:val="nil"/>
          <w:left w:val="nil"/>
          <w:bottom w:val="nil"/>
          <w:right w:val="nil"/>
          <w:between w:val="nil"/>
        </w:pBdr>
        <w:spacing w:after="0" w:line="240" w:lineRule="auto"/>
        <w:ind w:left="360"/>
        <w:rPr>
          <w:i/>
          <w:color w:val="000000"/>
        </w:rPr>
      </w:pPr>
    </w:p>
    <w:p w14:paraId="2BA96510" w14:textId="77777777" w:rsidR="00E330C4" w:rsidRDefault="00E330C4">
      <w:pPr>
        <w:pBdr>
          <w:top w:val="nil"/>
          <w:left w:val="nil"/>
          <w:bottom w:val="nil"/>
          <w:right w:val="nil"/>
          <w:between w:val="nil"/>
        </w:pBdr>
        <w:spacing w:after="0" w:line="240" w:lineRule="auto"/>
        <w:ind w:left="360"/>
        <w:rPr>
          <w:i/>
          <w:color w:val="000000"/>
        </w:rPr>
      </w:pPr>
    </w:p>
    <w:p w14:paraId="1A81E8D0" w14:textId="0AB7B8A4" w:rsidR="005B3D45" w:rsidRPr="00AD74C3" w:rsidRDefault="00F3635E" w:rsidP="00AD74C3">
      <w:pPr>
        <w:pStyle w:val="ListParagraph"/>
        <w:numPr>
          <w:ilvl w:val="0"/>
          <w:numId w:val="7"/>
        </w:numPr>
        <w:pBdr>
          <w:top w:val="nil"/>
          <w:left w:val="nil"/>
          <w:bottom w:val="nil"/>
          <w:right w:val="nil"/>
          <w:between w:val="nil"/>
        </w:pBdr>
        <w:rPr>
          <w:b/>
          <w:color w:val="000000"/>
        </w:rPr>
      </w:pPr>
      <w:r w:rsidRPr="00AD74C3">
        <w:rPr>
          <w:b/>
          <w:color w:val="000000"/>
        </w:rPr>
        <w:t xml:space="preserve">Awards &amp; Nominations Committee </w:t>
      </w:r>
      <w:r w:rsidR="00586351">
        <w:rPr>
          <w:b/>
          <w:color w:val="000000"/>
        </w:rPr>
        <w:t>(Chair: Mahmoud Ammar)</w:t>
      </w:r>
    </w:p>
    <w:p w14:paraId="04CD2A1D" w14:textId="7E3239DC" w:rsidR="005B3D45" w:rsidRDefault="00F3635E">
      <w:pPr>
        <w:pBdr>
          <w:top w:val="nil"/>
          <w:left w:val="nil"/>
          <w:bottom w:val="nil"/>
          <w:right w:val="nil"/>
          <w:between w:val="nil"/>
        </w:pBdr>
        <w:spacing w:after="0" w:line="240" w:lineRule="auto"/>
        <w:ind w:left="360"/>
        <w:rPr>
          <w:b/>
          <w:color w:val="0000FF"/>
        </w:rPr>
      </w:pPr>
      <w:r>
        <w:rPr>
          <w:color w:val="000000"/>
          <w:u w:val="single"/>
        </w:rPr>
        <w:t>Charge</w:t>
      </w:r>
      <w:r>
        <w:rPr>
          <w:color w:val="000000"/>
        </w:rPr>
        <w:t xml:space="preserve">: Develop nomination forms and cover memos. Identify additional candidates. Review nominations, select the recipients of the Society’s awards according to the pre-determined criteria, and order awards. Criteria used shall be reviewed and updated regularly. Identify opportunities for new awards. Management prepares and distributes calls for nominations and ballot for Board of Directors’ election. </w:t>
      </w:r>
      <w:r>
        <w:rPr>
          <w:rFonts w:ascii="Times New Roman" w:eastAsia="Times New Roman" w:hAnsi="Times New Roman" w:cs="Times New Roman"/>
          <w:color w:val="000000"/>
          <w:sz w:val="24"/>
          <w:szCs w:val="24"/>
        </w:rPr>
        <w:br/>
      </w:r>
      <w:r>
        <w:rPr>
          <w:i/>
          <w:color w:val="000000"/>
          <w:u w:val="single"/>
        </w:rPr>
        <w:t>Volunteers</w:t>
      </w:r>
      <w:r>
        <w:rPr>
          <w:i/>
          <w:color w:val="000000"/>
        </w:rPr>
        <w:t xml:space="preserve"> receive award materials in the spring to review for a conference call. They do not meet in person. This Committee will require 2-3 volunteers. </w:t>
      </w:r>
      <w:r>
        <w:rPr>
          <w:rFonts w:ascii="Times New Roman" w:eastAsia="Times New Roman" w:hAnsi="Times New Roman" w:cs="Times New Roman"/>
          <w:color w:val="000000"/>
          <w:sz w:val="24"/>
          <w:szCs w:val="24"/>
        </w:rPr>
        <w:br/>
      </w:r>
      <w:r>
        <w:rPr>
          <w:b/>
          <w:color w:val="000000"/>
        </w:rPr>
        <w:t>Contact: Mahmoud Ammar</w:t>
      </w:r>
      <w:r>
        <w:rPr>
          <w:b/>
          <w:color w:val="0000FF"/>
        </w:rPr>
        <w:t xml:space="preserve"> </w:t>
      </w:r>
      <w:hyperlink r:id="rId17">
        <w:r w:rsidRPr="008B0841">
          <w:rPr>
            <w:b/>
            <w:color w:val="0000FF"/>
            <w:u w:val="single"/>
          </w:rPr>
          <w:t>Mahmoud.ammar@ynhh.org</w:t>
        </w:r>
      </w:hyperlink>
    </w:p>
    <w:p w14:paraId="4DD55700" w14:textId="77777777" w:rsidR="005B3D45" w:rsidRDefault="005B3D45">
      <w:pPr>
        <w:pBdr>
          <w:top w:val="nil"/>
          <w:left w:val="nil"/>
          <w:bottom w:val="nil"/>
          <w:right w:val="nil"/>
          <w:between w:val="nil"/>
        </w:pBdr>
        <w:spacing w:after="0" w:line="240" w:lineRule="auto"/>
        <w:ind w:left="360"/>
        <w:rPr>
          <w:b/>
          <w:color w:val="0000FF"/>
        </w:rPr>
      </w:pPr>
    </w:p>
    <w:p w14:paraId="01538298" w14:textId="416C5734" w:rsidR="00E330C4" w:rsidRPr="00E330C4" w:rsidRDefault="00F3635E" w:rsidP="00E330C4">
      <w:pPr>
        <w:pStyle w:val="ListParagraph"/>
        <w:numPr>
          <w:ilvl w:val="0"/>
          <w:numId w:val="7"/>
        </w:numPr>
        <w:rPr>
          <w:iCs/>
        </w:rPr>
      </w:pPr>
      <w:r w:rsidRPr="00E330C4">
        <w:rPr>
          <w:b/>
        </w:rPr>
        <w:t>Residents Task Force</w:t>
      </w:r>
      <w:r w:rsidR="00E330C4" w:rsidRPr="00E330C4">
        <w:rPr>
          <w:b/>
        </w:rPr>
        <w:t xml:space="preserve">: </w:t>
      </w:r>
      <w:r w:rsidR="00E330C4">
        <w:rPr>
          <w:b/>
        </w:rPr>
        <w:t>(</w:t>
      </w:r>
      <w:r w:rsidR="00E330C4" w:rsidRPr="00E330C4">
        <w:rPr>
          <w:b/>
          <w:bCs/>
        </w:rPr>
        <w:t>Co</w:t>
      </w:r>
      <w:r w:rsidR="00E330C4">
        <w:rPr>
          <w:b/>
          <w:bCs/>
        </w:rPr>
        <w:t>-</w:t>
      </w:r>
      <w:r w:rsidR="00E330C4" w:rsidRPr="00E330C4">
        <w:rPr>
          <w:b/>
          <w:bCs/>
        </w:rPr>
        <w:t xml:space="preserve">Coordinators: Hui Lin and </w:t>
      </w:r>
      <w:proofErr w:type="spellStart"/>
      <w:r w:rsidR="00E330C4" w:rsidRPr="00E330C4">
        <w:rPr>
          <w:b/>
          <w:bCs/>
        </w:rPr>
        <w:t>Jenessa</w:t>
      </w:r>
      <w:proofErr w:type="spellEnd"/>
      <w:r w:rsidR="00E330C4" w:rsidRPr="00E330C4">
        <w:rPr>
          <w:b/>
          <w:bCs/>
        </w:rPr>
        <w:t xml:space="preserve"> </w:t>
      </w:r>
      <w:proofErr w:type="spellStart"/>
      <w:r w:rsidR="00E330C4" w:rsidRPr="00E330C4">
        <w:rPr>
          <w:b/>
          <w:bCs/>
        </w:rPr>
        <w:t>Teta</w:t>
      </w:r>
      <w:proofErr w:type="spellEnd"/>
      <w:r w:rsidR="00E330C4">
        <w:rPr>
          <w:b/>
          <w:bCs/>
        </w:rPr>
        <w:t>)</w:t>
      </w:r>
    </w:p>
    <w:p w14:paraId="7C88B1FD" w14:textId="3F56D5C3" w:rsidR="005B3D45" w:rsidRPr="00E330C4" w:rsidRDefault="00F3635E" w:rsidP="00E330C4">
      <w:pPr>
        <w:pStyle w:val="ListParagraph"/>
        <w:ind w:left="360"/>
        <w:rPr>
          <w:iCs/>
        </w:rPr>
      </w:pPr>
      <w:r w:rsidRPr="00E330C4">
        <w:rPr>
          <w:iCs/>
          <w:u w:val="single"/>
        </w:rPr>
        <w:t xml:space="preserve">Charge: </w:t>
      </w:r>
      <w:r w:rsidR="00AF7F0B" w:rsidRPr="00E330C4">
        <w:rPr>
          <w:iCs/>
        </w:rPr>
        <w:t xml:space="preserve">Recruit resident members and help them to become involved in CSHP. Create and promote professional development opportunities such as mock interviews, CV reviews. Assist with Greg </w:t>
      </w:r>
      <w:proofErr w:type="spellStart"/>
      <w:r w:rsidR="00AF7F0B" w:rsidRPr="00E330C4">
        <w:rPr>
          <w:iCs/>
        </w:rPr>
        <w:t>Gousse</w:t>
      </w:r>
      <w:proofErr w:type="spellEnd"/>
      <w:r w:rsidR="00AF7F0B" w:rsidRPr="00E330C4">
        <w:rPr>
          <w:iCs/>
        </w:rPr>
        <w:t xml:space="preserve"> conference. </w:t>
      </w:r>
    </w:p>
    <w:p w14:paraId="2321286E" w14:textId="77777777" w:rsidR="005B3D45" w:rsidRDefault="00F3635E">
      <w:pPr>
        <w:numPr>
          <w:ilvl w:val="0"/>
          <w:numId w:val="3"/>
        </w:numPr>
        <w:spacing w:after="0" w:line="240" w:lineRule="auto"/>
      </w:pPr>
      <w:r>
        <w:rPr>
          <w:u w:val="single"/>
        </w:rPr>
        <w:t>Advocacy</w:t>
      </w:r>
    </w:p>
    <w:p w14:paraId="4A18BEA1" w14:textId="77777777" w:rsidR="005B3D45" w:rsidRDefault="00F3635E">
      <w:pPr>
        <w:numPr>
          <w:ilvl w:val="0"/>
          <w:numId w:val="3"/>
        </w:numPr>
        <w:spacing w:after="0" w:line="240" w:lineRule="auto"/>
      </w:pPr>
      <w:r>
        <w:rPr>
          <w:u w:val="single"/>
        </w:rPr>
        <w:t>Social Media</w:t>
      </w:r>
    </w:p>
    <w:p w14:paraId="325608F2" w14:textId="77777777" w:rsidR="005B3D45" w:rsidRDefault="00F3635E">
      <w:pPr>
        <w:numPr>
          <w:ilvl w:val="0"/>
          <w:numId w:val="3"/>
        </w:numPr>
        <w:spacing w:after="0" w:line="240" w:lineRule="auto"/>
      </w:pPr>
      <w:r>
        <w:rPr>
          <w:u w:val="single"/>
        </w:rPr>
        <w:t>Professional Development</w:t>
      </w:r>
    </w:p>
    <w:p w14:paraId="29A1F951" w14:textId="77777777" w:rsidR="005B3D45" w:rsidRDefault="00F3635E">
      <w:pPr>
        <w:numPr>
          <w:ilvl w:val="0"/>
          <w:numId w:val="3"/>
        </w:numPr>
        <w:spacing w:after="0" w:line="240" w:lineRule="auto"/>
      </w:pPr>
      <w:r>
        <w:rPr>
          <w:u w:val="single"/>
        </w:rPr>
        <w:t>Networking.</w:t>
      </w:r>
    </w:p>
    <w:p w14:paraId="45E66441" w14:textId="77777777" w:rsidR="005B3D45" w:rsidRDefault="00F3635E">
      <w:pPr>
        <w:spacing w:after="0" w:line="240" w:lineRule="auto"/>
        <w:ind w:firstLine="360"/>
        <w:rPr>
          <w:i/>
          <w:u w:val="single"/>
        </w:rPr>
      </w:pPr>
      <w:r>
        <w:rPr>
          <w:i/>
          <w:u w:val="single"/>
        </w:rPr>
        <w:t xml:space="preserve">Volunteers: </w:t>
      </w:r>
    </w:p>
    <w:p w14:paraId="43DD4E4D" w14:textId="449822EC" w:rsidR="00EF533A" w:rsidRDefault="00E330C4" w:rsidP="00EF533A">
      <w:pPr>
        <w:spacing w:after="0" w:line="240" w:lineRule="auto"/>
        <w:ind w:firstLine="360"/>
        <w:rPr>
          <w:rStyle w:val="Hyperlink"/>
          <w:b/>
          <w:bCs/>
          <w:color w:val="030FF7"/>
        </w:rPr>
      </w:pPr>
      <w:r>
        <w:rPr>
          <w:b/>
          <w:bCs/>
          <w:color w:val="000000"/>
        </w:rPr>
        <w:t xml:space="preserve">Contact: </w:t>
      </w:r>
      <w:r>
        <w:rPr>
          <w:b/>
          <w:bCs/>
        </w:rPr>
        <w:t xml:space="preserve">Hui Lin </w:t>
      </w:r>
      <w:hyperlink r:id="rId18" w:history="1">
        <w:r w:rsidRPr="00400A23">
          <w:rPr>
            <w:rStyle w:val="Hyperlink"/>
            <w:b/>
            <w:bCs/>
            <w:color w:val="030FF7"/>
          </w:rPr>
          <w:t>Hui.Lin@ynhh.org</w:t>
        </w:r>
      </w:hyperlink>
      <w:r>
        <w:rPr>
          <w:b/>
          <w:bCs/>
        </w:rPr>
        <w:t xml:space="preserve"> &amp; </w:t>
      </w:r>
      <w:proofErr w:type="spellStart"/>
      <w:r>
        <w:rPr>
          <w:b/>
          <w:bCs/>
        </w:rPr>
        <w:t>Jenessa</w:t>
      </w:r>
      <w:proofErr w:type="spellEnd"/>
      <w:r>
        <w:rPr>
          <w:b/>
          <w:bCs/>
        </w:rPr>
        <w:t xml:space="preserve"> </w:t>
      </w:r>
      <w:proofErr w:type="spellStart"/>
      <w:r>
        <w:rPr>
          <w:b/>
          <w:bCs/>
        </w:rPr>
        <w:t>Teta</w:t>
      </w:r>
      <w:proofErr w:type="spellEnd"/>
      <w:r>
        <w:rPr>
          <w:b/>
          <w:bCs/>
        </w:rPr>
        <w:t xml:space="preserve"> </w:t>
      </w:r>
      <w:hyperlink r:id="rId19" w:history="1">
        <w:r w:rsidRPr="00400A23">
          <w:rPr>
            <w:rStyle w:val="Hyperlink"/>
            <w:b/>
            <w:bCs/>
            <w:color w:val="030FF7"/>
          </w:rPr>
          <w:t>jenessalynne@gmail.com</w:t>
        </w:r>
      </w:hyperlink>
    </w:p>
    <w:p w14:paraId="3F2070DA" w14:textId="77777777" w:rsidR="00EF533A" w:rsidRDefault="00EF533A" w:rsidP="00EF533A">
      <w:pPr>
        <w:spacing w:after="0" w:line="240" w:lineRule="auto"/>
        <w:ind w:firstLine="360"/>
        <w:rPr>
          <w:rStyle w:val="Hyperlink"/>
          <w:b/>
          <w:bCs/>
          <w:color w:val="030FF7"/>
        </w:rPr>
      </w:pPr>
    </w:p>
    <w:p w14:paraId="7B454B9F" w14:textId="21E5476B" w:rsidR="00EF533A" w:rsidRPr="00EF533A" w:rsidRDefault="00EF533A" w:rsidP="00EF533A">
      <w:pPr>
        <w:pStyle w:val="ListParagraph"/>
        <w:numPr>
          <w:ilvl w:val="0"/>
          <w:numId w:val="7"/>
        </w:numPr>
        <w:rPr>
          <w:rFonts w:asciiTheme="minorHAnsi" w:hAnsiTheme="minorHAnsi" w:cstheme="minorHAnsi"/>
          <w:b/>
          <w:bCs/>
        </w:rPr>
      </w:pPr>
      <w:r w:rsidRPr="00EF533A">
        <w:rPr>
          <w:b/>
          <w:bCs/>
        </w:rPr>
        <w:t>Diversity, Equity, and Inclusion</w:t>
      </w:r>
      <w:r>
        <w:rPr>
          <w:b/>
          <w:bCs/>
        </w:rPr>
        <w:t xml:space="preserve"> (Chair: Teresa </w:t>
      </w:r>
      <w:proofErr w:type="spellStart"/>
      <w:r>
        <w:rPr>
          <w:b/>
          <w:bCs/>
        </w:rPr>
        <w:t>Papstien</w:t>
      </w:r>
      <w:proofErr w:type="spellEnd"/>
      <w:r>
        <w:rPr>
          <w:b/>
          <w:bCs/>
        </w:rPr>
        <w:t xml:space="preserve"> &amp; Co-</w:t>
      </w:r>
      <w:r w:rsidRPr="00EF533A">
        <w:rPr>
          <w:rFonts w:asciiTheme="minorHAnsi" w:hAnsiTheme="minorHAnsi" w:cstheme="minorHAnsi"/>
          <w:b/>
          <w:bCs/>
        </w:rPr>
        <w:t xml:space="preserve">Chair: </w:t>
      </w:r>
      <w:r w:rsidRPr="00EF533A">
        <w:rPr>
          <w:rFonts w:asciiTheme="minorHAnsi" w:hAnsiTheme="minorHAnsi" w:cstheme="minorHAnsi"/>
          <w:b/>
          <w:bCs/>
          <w:color w:val="1A191A"/>
          <w:shd w:val="clear" w:color="auto" w:fill="FFFFFF"/>
        </w:rPr>
        <w:t xml:space="preserve">Vera </w:t>
      </w:r>
      <w:proofErr w:type="spellStart"/>
      <w:r w:rsidRPr="00EF533A">
        <w:rPr>
          <w:rFonts w:asciiTheme="minorHAnsi" w:hAnsiTheme="minorHAnsi" w:cstheme="minorHAnsi"/>
          <w:b/>
          <w:bCs/>
          <w:color w:val="1A191A"/>
          <w:shd w:val="clear" w:color="auto" w:fill="FFFFFF"/>
        </w:rPr>
        <w:t>Malkhasyan</w:t>
      </w:r>
      <w:proofErr w:type="spellEnd"/>
    </w:p>
    <w:p w14:paraId="11206BFA" w14:textId="77777777" w:rsidR="00EF533A" w:rsidRPr="00EF533A" w:rsidRDefault="00EF533A" w:rsidP="00EF533A">
      <w:pPr>
        <w:pStyle w:val="ListParagraph"/>
        <w:ind w:left="360"/>
        <w:rPr>
          <w:rFonts w:asciiTheme="minorHAnsi" w:hAnsiTheme="minorHAnsi" w:cstheme="minorHAnsi"/>
        </w:rPr>
      </w:pPr>
      <w:r w:rsidRPr="00EF533A">
        <w:rPr>
          <w:u w:val="single"/>
        </w:rPr>
        <w:t>Charge</w:t>
      </w:r>
      <w:r w:rsidRPr="00EF533A">
        <w:t>:</w:t>
      </w:r>
      <w:r w:rsidRPr="00EF533A">
        <w:rPr>
          <w:rFonts w:asciiTheme="minorHAnsi" w:hAnsiTheme="minorHAnsi" w:cstheme="minorHAnsi"/>
        </w:rPr>
        <w:t xml:space="preserve"> </w:t>
      </w:r>
      <w:r w:rsidRPr="00EF533A">
        <w:rPr>
          <w:rFonts w:asciiTheme="minorHAnsi" w:hAnsiTheme="minorHAnsi" w:cstheme="minorHAnsi"/>
        </w:rPr>
        <w:t>To ensure all patient populations of community have equal</w:t>
      </w:r>
    </w:p>
    <w:p w14:paraId="1A41E4DF" w14:textId="5C728887" w:rsidR="00EF533A" w:rsidRPr="00EF533A" w:rsidRDefault="00EF533A" w:rsidP="00EF533A">
      <w:pPr>
        <w:pStyle w:val="ListParagraph"/>
        <w:ind w:left="360"/>
        <w:rPr>
          <w:rFonts w:asciiTheme="minorHAnsi" w:hAnsiTheme="minorHAnsi" w:cstheme="minorHAnsi"/>
        </w:rPr>
      </w:pPr>
      <w:r w:rsidRPr="00EF533A">
        <w:rPr>
          <w:rFonts w:asciiTheme="minorHAnsi" w:hAnsiTheme="minorHAnsi" w:cstheme="minorHAnsi"/>
        </w:rPr>
        <w:t>opportunities to access pharmaceutical care.</w:t>
      </w:r>
      <w:r>
        <w:rPr>
          <w:rFonts w:asciiTheme="minorHAnsi" w:hAnsiTheme="minorHAnsi" w:cstheme="minorHAnsi"/>
        </w:rPr>
        <w:t xml:space="preserve"> </w:t>
      </w:r>
      <w:r w:rsidRPr="00EF533A">
        <w:rPr>
          <w:rFonts w:asciiTheme="minorHAnsi" w:hAnsiTheme="minorHAnsi" w:cstheme="minorHAnsi"/>
        </w:rPr>
        <w:t>The committee provides guidance and support to foreign trained</w:t>
      </w:r>
      <w:r>
        <w:rPr>
          <w:rFonts w:asciiTheme="minorHAnsi" w:hAnsiTheme="minorHAnsi" w:cstheme="minorHAnsi"/>
        </w:rPr>
        <w:t xml:space="preserve"> </w:t>
      </w:r>
      <w:r w:rsidRPr="00EF533A">
        <w:rPr>
          <w:rFonts w:asciiTheme="minorHAnsi" w:hAnsiTheme="minorHAnsi" w:cstheme="minorHAnsi"/>
        </w:rPr>
        <w:t>pharmacists. Advocate for diversity, equity, and inclusion for pharmacy</w:t>
      </w:r>
    </w:p>
    <w:p w14:paraId="73F19BCD" w14:textId="066B1A0D" w:rsidR="00EF533A" w:rsidRDefault="00EF533A" w:rsidP="00EF533A">
      <w:pPr>
        <w:pStyle w:val="ListParagraph"/>
        <w:ind w:left="360"/>
        <w:rPr>
          <w:rFonts w:asciiTheme="minorHAnsi" w:hAnsiTheme="minorHAnsi" w:cstheme="minorHAnsi"/>
        </w:rPr>
      </w:pPr>
      <w:r w:rsidRPr="00EF533A">
        <w:rPr>
          <w:rFonts w:asciiTheme="minorHAnsi" w:hAnsiTheme="minorHAnsi" w:cstheme="minorHAnsi"/>
        </w:rPr>
        <w:t xml:space="preserve">professionals at the </w:t>
      </w:r>
      <w:proofErr w:type="gramStart"/>
      <w:r w:rsidRPr="00EF533A">
        <w:rPr>
          <w:rFonts w:asciiTheme="minorHAnsi" w:hAnsiTheme="minorHAnsi" w:cstheme="minorHAnsi"/>
        </w:rPr>
        <w:t>work place</w:t>
      </w:r>
      <w:proofErr w:type="gramEnd"/>
      <w:r w:rsidRPr="00EF533A">
        <w:rPr>
          <w:rFonts w:asciiTheme="minorHAnsi" w:hAnsiTheme="minorHAnsi" w:cstheme="minorHAnsi"/>
        </w:rPr>
        <w:t>.</w:t>
      </w:r>
    </w:p>
    <w:p w14:paraId="7AB059F2" w14:textId="035AA287" w:rsidR="00EF533A" w:rsidRDefault="00EF533A" w:rsidP="00EF533A">
      <w:pPr>
        <w:spacing w:after="0" w:line="240" w:lineRule="auto"/>
        <w:ind w:left="360"/>
        <w:rPr>
          <w:rStyle w:val="Hyperlink"/>
          <w:b/>
          <w:bCs/>
          <w:color w:val="030FF7"/>
        </w:rPr>
      </w:pPr>
      <w:r w:rsidRPr="00EF533A">
        <w:rPr>
          <w:rFonts w:asciiTheme="minorHAnsi" w:hAnsiTheme="minorHAnsi" w:cstheme="minorHAnsi"/>
          <w:b/>
          <w:bCs/>
        </w:rPr>
        <w:t>Contact:</w:t>
      </w:r>
      <w:r>
        <w:rPr>
          <w:rFonts w:asciiTheme="minorHAnsi" w:hAnsiTheme="minorHAnsi" w:cstheme="minorHAnsi"/>
        </w:rPr>
        <w:t xml:space="preserve"> </w:t>
      </w:r>
      <w:r>
        <w:rPr>
          <w:b/>
          <w:bCs/>
        </w:rPr>
        <w:t xml:space="preserve">Teresa </w:t>
      </w:r>
      <w:proofErr w:type="spellStart"/>
      <w:r>
        <w:rPr>
          <w:b/>
          <w:bCs/>
        </w:rPr>
        <w:t>Papstien</w:t>
      </w:r>
      <w:proofErr w:type="spellEnd"/>
      <w:r>
        <w:rPr>
          <w:b/>
          <w:bCs/>
        </w:rPr>
        <w:t xml:space="preserve"> </w:t>
      </w:r>
      <w:r>
        <w:rPr>
          <w:rStyle w:val="Hyperlink"/>
          <w:b/>
          <w:bCs/>
          <w:color w:val="030FF7"/>
        </w:rPr>
        <w:t>Teresa.papstein@bpthosp.org</w:t>
      </w:r>
      <w:r w:rsidRPr="00EF533A">
        <w:rPr>
          <w:rStyle w:val="Hyperlink"/>
          <w:b/>
          <w:bCs/>
          <w:color w:val="030FF7"/>
          <w:u w:val="none"/>
        </w:rPr>
        <w:t xml:space="preserve"> </w:t>
      </w:r>
      <w:r w:rsidRPr="00EF533A">
        <w:rPr>
          <w:rStyle w:val="Hyperlink"/>
          <w:b/>
          <w:bCs/>
          <w:color w:val="auto"/>
          <w:u w:val="none"/>
        </w:rPr>
        <w:t>&amp;</w:t>
      </w:r>
      <w:r w:rsidRPr="00EF533A">
        <w:rPr>
          <w:rStyle w:val="Hyperlink"/>
          <w:b/>
          <w:bCs/>
          <w:color w:val="auto"/>
        </w:rPr>
        <w:t xml:space="preserve"> </w:t>
      </w:r>
      <w:r w:rsidRPr="00EF533A">
        <w:rPr>
          <w:rFonts w:asciiTheme="minorHAnsi" w:hAnsiTheme="minorHAnsi" w:cstheme="minorHAnsi"/>
          <w:b/>
          <w:bCs/>
          <w:shd w:val="clear" w:color="auto" w:fill="FFFFFF"/>
        </w:rPr>
        <w:t xml:space="preserve">Vera </w:t>
      </w:r>
      <w:proofErr w:type="spellStart"/>
      <w:r w:rsidRPr="00EF533A">
        <w:rPr>
          <w:rFonts w:asciiTheme="minorHAnsi" w:hAnsiTheme="minorHAnsi" w:cstheme="minorHAnsi"/>
          <w:b/>
          <w:bCs/>
          <w:color w:val="1A191A"/>
          <w:shd w:val="clear" w:color="auto" w:fill="FFFFFF"/>
        </w:rPr>
        <w:t>Malkhasyan</w:t>
      </w:r>
      <w:proofErr w:type="spellEnd"/>
      <w:r>
        <w:rPr>
          <w:rFonts w:asciiTheme="minorHAnsi" w:hAnsiTheme="minorHAnsi" w:cstheme="minorHAnsi"/>
          <w:b/>
          <w:bCs/>
          <w:color w:val="1A191A"/>
          <w:shd w:val="clear" w:color="auto" w:fill="FFFFFF"/>
        </w:rPr>
        <w:t xml:space="preserve"> </w:t>
      </w:r>
      <w:r>
        <w:rPr>
          <w:rStyle w:val="Hyperlink"/>
          <w:b/>
          <w:bCs/>
          <w:color w:val="030FF7"/>
        </w:rPr>
        <w:t>vera.malkhasyan@ynhh.org</w:t>
      </w:r>
    </w:p>
    <w:p w14:paraId="55D31473" w14:textId="4FC8D61C" w:rsidR="00EF533A" w:rsidRPr="00EF533A" w:rsidRDefault="00EF533A" w:rsidP="00EF533A">
      <w:pPr>
        <w:pStyle w:val="ListParagraph"/>
        <w:ind w:left="360"/>
        <w:rPr>
          <w:rFonts w:asciiTheme="minorHAnsi" w:hAnsiTheme="minorHAnsi" w:cstheme="minorHAnsi"/>
        </w:rPr>
      </w:pPr>
    </w:p>
    <w:p w14:paraId="192EE283" w14:textId="77777777" w:rsidR="001653EA" w:rsidRDefault="001653EA" w:rsidP="00AD74C3">
      <w:pPr>
        <w:pBdr>
          <w:top w:val="nil"/>
          <w:left w:val="nil"/>
          <w:bottom w:val="nil"/>
          <w:right w:val="nil"/>
          <w:between w:val="nil"/>
        </w:pBdr>
        <w:spacing w:after="0" w:line="240" w:lineRule="auto"/>
        <w:rPr>
          <w:b/>
          <w:color w:val="000000"/>
        </w:rPr>
      </w:pPr>
    </w:p>
    <w:p w14:paraId="32400103" w14:textId="462BCB9B" w:rsidR="005B3D45" w:rsidRPr="00AD74C3" w:rsidRDefault="00F3635E" w:rsidP="00EF533A">
      <w:pPr>
        <w:pBdr>
          <w:top w:val="nil"/>
          <w:left w:val="nil"/>
          <w:bottom w:val="nil"/>
          <w:right w:val="nil"/>
          <w:between w:val="nil"/>
        </w:pBdr>
        <w:spacing w:after="0" w:line="240" w:lineRule="auto"/>
        <w:ind w:firstLine="360"/>
        <w:rPr>
          <w:b/>
          <w:color w:val="000000"/>
        </w:rPr>
      </w:pPr>
      <w:r>
        <w:rPr>
          <w:b/>
          <w:color w:val="000000"/>
        </w:rPr>
        <w:t>Additional Opportunities to Participate &amp; Volunteer Leaders to Contact</w:t>
      </w:r>
    </w:p>
    <w:p w14:paraId="5C73A236" w14:textId="715BE5DD" w:rsidR="005B3D45" w:rsidRPr="008B0841" w:rsidRDefault="00F3635E" w:rsidP="008B0841">
      <w:pPr>
        <w:pStyle w:val="ListParagraph"/>
        <w:numPr>
          <w:ilvl w:val="0"/>
          <w:numId w:val="10"/>
        </w:numPr>
        <w:pBdr>
          <w:top w:val="nil"/>
          <w:left w:val="nil"/>
          <w:bottom w:val="nil"/>
          <w:right w:val="nil"/>
          <w:between w:val="nil"/>
        </w:pBdr>
        <w:rPr>
          <w:color w:val="1F497D"/>
        </w:rPr>
      </w:pPr>
      <w:r w:rsidRPr="008B0841">
        <w:rPr>
          <w:b/>
          <w:color w:val="000000"/>
        </w:rPr>
        <w:t xml:space="preserve">Industry Partners Task Force: </w:t>
      </w:r>
      <w:r w:rsidR="00375865">
        <w:rPr>
          <w:b/>
          <w:color w:val="000000"/>
        </w:rPr>
        <w:t xml:space="preserve">Beth </w:t>
      </w:r>
      <w:proofErr w:type="spellStart"/>
      <w:r w:rsidR="00375865">
        <w:rPr>
          <w:b/>
          <w:color w:val="000000"/>
        </w:rPr>
        <w:t>Hirning</w:t>
      </w:r>
      <w:proofErr w:type="spellEnd"/>
      <w:r w:rsidRPr="008B0841">
        <w:rPr>
          <w:b/>
          <w:color w:val="0000FF"/>
        </w:rPr>
        <w:t xml:space="preserve"> </w:t>
      </w:r>
      <w:hyperlink r:id="rId20" w:history="1">
        <w:r w:rsidR="00375865" w:rsidRPr="00375865">
          <w:rPr>
            <w:rStyle w:val="Hyperlink"/>
            <w:b/>
            <w:color w:val="030FF7"/>
          </w:rPr>
          <w:t>Beth.Hirning@pfzier.com</w:t>
        </w:r>
      </w:hyperlink>
    </w:p>
    <w:p w14:paraId="5B22CE74" w14:textId="225F3980" w:rsidR="005B3D45" w:rsidRPr="008B0841" w:rsidRDefault="00F3635E" w:rsidP="008B0841">
      <w:pPr>
        <w:pStyle w:val="ListParagraph"/>
        <w:numPr>
          <w:ilvl w:val="0"/>
          <w:numId w:val="10"/>
        </w:numPr>
        <w:pBdr>
          <w:top w:val="nil"/>
          <w:left w:val="nil"/>
          <w:bottom w:val="nil"/>
          <w:right w:val="nil"/>
          <w:between w:val="nil"/>
        </w:pBdr>
        <w:rPr>
          <w:color w:val="1F497D"/>
        </w:rPr>
      </w:pPr>
      <w:r w:rsidRPr="008B0841">
        <w:rPr>
          <w:b/>
          <w:color w:val="000000"/>
        </w:rPr>
        <w:t xml:space="preserve">Student Chapters </w:t>
      </w:r>
      <w:r w:rsidRPr="008B0841">
        <w:rPr>
          <w:color w:val="000000"/>
        </w:rPr>
        <w:t>Presidents:</w:t>
      </w:r>
      <w:r w:rsidRPr="008B0841">
        <w:rPr>
          <w:b/>
          <w:color w:val="000000"/>
        </w:rPr>
        <w:t xml:space="preserve"> </w:t>
      </w:r>
      <w:r w:rsidR="00A75EC5">
        <w:rPr>
          <w:b/>
          <w:color w:val="000000"/>
        </w:rPr>
        <w:t>Cheyenne Santos</w:t>
      </w:r>
      <w:r w:rsidRPr="008B0841">
        <w:rPr>
          <w:color w:val="000000"/>
        </w:rPr>
        <w:t xml:space="preserve"> at USJ </w:t>
      </w:r>
      <w:hyperlink r:id="rId21" w:history="1">
        <w:r w:rsidR="00A75EC5" w:rsidRPr="00A75EC5">
          <w:rPr>
            <w:rStyle w:val="Hyperlink"/>
            <w:b/>
            <w:bCs/>
            <w:color w:val="030FF7"/>
          </w:rPr>
          <w:t>csantos@usj.edu</w:t>
        </w:r>
      </w:hyperlink>
      <w:r w:rsidR="00A75EC5">
        <w:rPr>
          <w:color w:val="000000"/>
        </w:rPr>
        <w:t xml:space="preserve"> </w:t>
      </w:r>
      <w:r w:rsidRPr="008B0841">
        <w:rPr>
          <w:color w:val="000000"/>
        </w:rPr>
        <w:t xml:space="preserve">and </w:t>
      </w:r>
      <w:r w:rsidR="00A75EC5">
        <w:rPr>
          <w:b/>
          <w:color w:val="000000"/>
        </w:rPr>
        <w:t>Tram Nguyen</w:t>
      </w:r>
      <w:r w:rsidRPr="008B0841">
        <w:rPr>
          <w:color w:val="000000"/>
        </w:rPr>
        <w:t xml:space="preserve"> at UConn</w:t>
      </w:r>
      <w:r w:rsidR="00A75EC5">
        <w:rPr>
          <w:color w:val="000000"/>
        </w:rPr>
        <w:t xml:space="preserve"> </w:t>
      </w:r>
      <w:hyperlink r:id="rId22" w:history="1">
        <w:r w:rsidR="00A75EC5" w:rsidRPr="00A75EC5">
          <w:rPr>
            <w:rStyle w:val="Hyperlink"/>
            <w:b/>
            <w:bCs/>
            <w:color w:val="030FF7"/>
          </w:rPr>
          <w:t>tram.2.nguyen@uconn.edu</w:t>
        </w:r>
      </w:hyperlink>
      <w:r w:rsidR="00A75EC5" w:rsidRPr="00A75EC5">
        <w:rPr>
          <w:color w:val="030FF7"/>
        </w:rPr>
        <w:t xml:space="preserve"> </w:t>
      </w:r>
    </w:p>
    <w:p w14:paraId="61571400" w14:textId="5C53135F" w:rsidR="005B3D45" w:rsidRPr="008B0841" w:rsidRDefault="00F3635E" w:rsidP="008B0841">
      <w:pPr>
        <w:pStyle w:val="ListParagraph"/>
        <w:numPr>
          <w:ilvl w:val="0"/>
          <w:numId w:val="10"/>
        </w:numPr>
        <w:pBdr>
          <w:top w:val="nil"/>
          <w:left w:val="nil"/>
          <w:bottom w:val="nil"/>
          <w:right w:val="nil"/>
          <w:between w:val="nil"/>
        </w:pBdr>
        <w:rPr>
          <w:b/>
          <w:color w:val="0000FF"/>
        </w:rPr>
      </w:pPr>
      <w:r w:rsidRPr="008B0841">
        <w:rPr>
          <w:b/>
          <w:color w:val="000000"/>
        </w:rPr>
        <w:t>PAI/PPMI</w:t>
      </w:r>
      <w:r w:rsidRPr="008B0841">
        <w:rPr>
          <w:color w:val="000000"/>
        </w:rPr>
        <w:t xml:space="preserve"> Coordinator: </w:t>
      </w:r>
      <w:r w:rsidR="00E330C4">
        <w:rPr>
          <w:b/>
          <w:color w:val="000000"/>
        </w:rPr>
        <w:t>TBD</w:t>
      </w:r>
    </w:p>
    <w:p w14:paraId="64A7385D" w14:textId="53E1BF29" w:rsidR="005B3D45" w:rsidRPr="008B0841" w:rsidRDefault="00F3635E" w:rsidP="008B0841">
      <w:pPr>
        <w:pStyle w:val="ListParagraph"/>
        <w:numPr>
          <w:ilvl w:val="0"/>
          <w:numId w:val="10"/>
        </w:numPr>
        <w:pBdr>
          <w:top w:val="nil"/>
          <w:left w:val="nil"/>
          <w:bottom w:val="nil"/>
          <w:right w:val="nil"/>
          <w:between w:val="nil"/>
        </w:pBdr>
        <w:rPr>
          <w:color w:val="000000"/>
        </w:rPr>
      </w:pPr>
      <w:r w:rsidRPr="008B0841">
        <w:rPr>
          <w:b/>
          <w:color w:val="000000"/>
        </w:rPr>
        <w:t xml:space="preserve">Pharmacy Technicians Task Force </w:t>
      </w:r>
      <w:r w:rsidRPr="008B0841">
        <w:rPr>
          <w:color w:val="000000"/>
        </w:rPr>
        <w:t>Co</w:t>
      </w:r>
      <w:r w:rsidR="008B0841" w:rsidRPr="008B0841">
        <w:rPr>
          <w:color w:val="000000"/>
        </w:rPr>
        <w:t>-co</w:t>
      </w:r>
      <w:r w:rsidRPr="008B0841">
        <w:rPr>
          <w:color w:val="000000"/>
        </w:rPr>
        <w:t xml:space="preserve">ordinators: </w:t>
      </w:r>
      <w:r w:rsidRPr="008B0841">
        <w:rPr>
          <w:b/>
          <w:color w:val="000000"/>
        </w:rPr>
        <w:t xml:space="preserve">Tiffany Gray, </w:t>
      </w:r>
      <w:proofErr w:type="spellStart"/>
      <w:r w:rsidRPr="008B0841">
        <w:rPr>
          <w:b/>
          <w:color w:val="000000"/>
        </w:rPr>
        <w:t>Mounia</w:t>
      </w:r>
      <w:proofErr w:type="spellEnd"/>
      <w:r w:rsidRPr="008B0841">
        <w:rPr>
          <w:b/>
          <w:color w:val="000000"/>
        </w:rPr>
        <w:t xml:space="preserve"> </w:t>
      </w:r>
      <w:proofErr w:type="spellStart"/>
      <w:r w:rsidRPr="008B0841">
        <w:rPr>
          <w:b/>
          <w:color w:val="000000"/>
        </w:rPr>
        <w:t>Belica</w:t>
      </w:r>
      <w:proofErr w:type="spellEnd"/>
      <w:r w:rsidRPr="008B0841">
        <w:rPr>
          <w:b/>
          <w:color w:val="000000"/>
        </w:rPr>
        <w:t xml:space="preserve"> </w:t>
      </w:r>
      <w:hyperlink r:id="rId23" w:history="1">
        <w:r w:rsidR="008B0841" w:rsidRPr="008B0841">
          <w:rPr>
            <w:rStyle w:val="Hyperlink"/>
            <w:b/>
            <w:color w:val="0000FF"/>
          </w:rPr>
          <w:t>Tiffany.Gray@comcast.net</w:t>
        </w:r>
      </w:hyperlink>
      <w:r w:rsidR="008B0841" w:rsidRPr="008B0841">
        <w:rPr>
          <w:b/>
        </w:rPr>
        <w:t>,</w:t>
      </w:r>
      <w:r w:rsidR="008B0841" w:rsidRPr="008B0841">
        <w:rPr>
          <w:b/>
          <w:color w:val="0000FF"/>
        </w:rPr>
        <w:t xml:space="preserve"> </w:t>
      </w:r>
      <w:hyperlink r:id="rId24" w:history="1">
        <w:r w:rsidR="008B0841" w:rsidRPr="008B0841">
          <w:rPr>
            <w:rStyle w:val="Hyperlink"/>
            <w:b/>
            <w:color w:val="0000FF"/>
          </w:rPr>
          <w:t>Mounia.Belica@ynhh.org</w:t>
        </w:r>
      </w:hyperlink>
      <w:r w:rsidR="008B0841" w:rsidRPr="008B0841">
        <w:rPr>
          <w:b/>
          <w:color w:val="0000FF"/>
        </w:rPr>
        <w:t xml:space="preserve"> </w:t>
      </w:r>
      <w:r w:rsidR="001E528E">
        <w:rPr>
          <w:bCs/>
        </w:rPr>
        <w:t xml:space="preserve">and Advisor: </w:t>
      </w:r>
      <w:r w:rsidR="001E528E">
        <w:rPr>
          <w:b/>
        </w:rPr>
        <w:t xml:space="preserve">Kasia </w:t>
      </w:r>
      <w:proofErr w:type="spellStart"/>
      <w:r w:rsidR="001E528E">
        <w:rPr>
          <w:b/>
        </w:rPr>
        <w:t>Szablowski</w:t>
      </w:r>
      <w:proofErr w:type="spellEnd"/>
      <w:r w:rsidR="001E528E">
        <w:rPr>
          <w:b/>
        </w:rPr>
        <w:t xml:space="preserve"> </w:t>
      </w:r>
      <w:hyperlink r:id="rId25" w:history="1">
        <w:r w:rsidR="001E528E" w:rsidRPr="001E528E">
          <w:rPr>
            <w:rStyle w:val="Hyperlink"/>
            <w:b/>
            <w:color w:val="030FF7"/>
          </w:rPr>
          <w:t>Katarzyna.Szablowski@hhchealth.org</w:t>
        </w:r>
      </w:hyperlink>
      <w:r w:rsidR="001E528E">
        <w:rPr>
          <w:b/>
        </w:rPr>
        <w:t xml:space="preserve"> </w:t>
      </w:r>
    </w:p>
    <w:p w14:paraId="4E21F59C" w14:textId="77777777" w:rsidR="008B0841" w:rsidRPr="008B0841" w:rsidRDefault="008B0841" w:rsidP="008B0841">
      <w:pPr>
        <w:pStyle w:val="ListParagraph"/>
        <w:pBdr>
          <w:top w:val="nil"/>
          <w:left w:val="nil"/>
          <w:bottom w:val="nil"/>
          <w:right w:val="nil"/>
          <w:between w:val="nil"/>
        </w:pBdr>
        <w:ind w:left="990"/>
        <w:rPr>
          <w:color w:val="0000FF"/>
        </w:rPr>
      </w:pPr>
    </w:p>
    <w:p w14:paraId="7E2A24FE" w14:textId="7C4387F8" w:rsidR="005B3D45" w:rsidRDefault="00F3635E">
      <w:pPr>
        <w:pBdr>
          <w:top w:val="nil"/>
          <w:left w:val="nil"/>
          <w:bottom w:val="nil"/>
          <w:right w:val="nil"/>
          <w:between w:val="nil"/>
        </w:pBdr>
        <w:spacing w:after="0" w:line="240" w:lineRule="auto"/>
        <w:rPr>
          <w:color w:val="000000"/>
        </w:rPr>
      </w:pPr>
      <w:r>
        <w:rPr>
          <w:color w:val="000000"/>
        </w:rPr>
        <w:t>Note: All committees are assisted by the Society’s management to the extent of contracted services. Additional services can be provided with Executive Committee approval.</w:t>
      </w:r>
    </w:p>
    <w:p w14:paraId="45C4232A" w14:textId="77777777" w:rsidR="008B0841" w:rsidRDefault="008B0841">
      <w:pPr>
        <w:pBdr>
          <w:top w:val="nil"/>
          <w:left w:val="nil"/>
          <w:bottom w:val="nil"/>
          <w:right w:val="nil"/>
          <w:between w:val="nil"/>
        </w:pBdr>
        <w:spacing w:after="0" w:line="240" w:lineRule="auto"/>
        <w:rPr>
          <w:color w:val="000000"/>
        </w:rPr>
      </w:pPr>
    </w:p>
    <w:p w14:paraId="31DA22FA" w14:textId="77777777" w:rsidR="005B3D45" w:rsidRDefault="00F3635E">
      <w:pPr>
        <w:spacing w:after="0" w:line="240" w:lineRule="auto"/>
        <w:jc w:val="center"/>
        <w:rPr>
          <w:b/>
          <w:color w:val="0000FF"/>
          <w:sz w:val="20"/>
          <w:szCs w:val="20"/>
          <w:u w:val="single"/>
        </w:rPr>
      </w:pPr>
      <w:r>
        <w:rPr>
          <w:b/>
          <w:color w:val="000000"/>
          <w:sz w:val="20"/>
          <w:szCs w:val="20"/>
        </w:rPr>
        <w:t>Connecticut Society of Health-System Pharmacists</w:t>
      </w:r>
      <w:r>
        <w:br/>
      </w:r>
      <w:r>
        <w:rPr>
          <w:i/>
          <w:color w:val="000000"/>
          <w:sz w:val="20"/>
          <w:szCs w:val="20"/>
        </w:rPr>
        <w:t>Professional development and advocacy for health-system pharmacists in CT since 1948</w:t>
      </w:r>
      <w:r>
        <w:br/>
      </w:r>
      <w:r>
        <w:rPr>
          <w:color w:val="000000"/>
          <w:sz w:val="20"/>
          <w:szCs w:val="20"/>
        </w:rPr>
        <w:t xml:space="preserve">  </w:t>
      </w:r>
      <w:hyperlink r:id="rId26">
        <w:r>
          <w:rPr>
            <w:b/>
            <w:color w:val="0000FF"/>
            <w:sz w:val="20"/>
            <w:szCs w:val="20"/>
            <w:u w:val="single"/>
          </w:rPr>
          <w:t>office@cshponline.org</w:t>
        </w:r>
      </w:hyperlink>
      <w:r>
        <w:rPr>
          <w:b/>
          <w:color w:val="0000FF"/>
          <w:sz w:val="20"/>
          <w:szCs w:val="20"/>
        </w:rPr>
        <w:t xml:space="preserve">  </w:t>
      </w:r>
      <w:hyperlink r:id="rId27">
        <w:r>
          <w:rPr>
            <w:b/>
            <w:color w:val="0000FF"/>
            <w:sz w:val="20"/>
            <w:szCs w:val="20"/>
            <w:u w:val="single"/>
          </w:rPr>
          <w:t>www.cshponline.org</w:t>
        </w:r>
      </w:hyperlink>
    </w:p>
    <w:sectPr w:rsidR="005B3D45">
      <w:headerReference w:type="default" r:id="rId28"/>
      <w:footerReference w:type="default" r:id="rId29"/>
      <w:pgSz w:w="12240" w:h="15840"/>
      <w:pgMar w:top="432" w:right="1440" w:bottom="432" w:left="1440" w:header="2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11A6A" w14:textId="77777777" w:rsidR="00B30BB5" w:rsidRDefault="00B30BB5">
      <w:pPr>
        <w:spacing w:after="0" w:line="240" w:lineRule="auto"/>
      </w:pPr>
      <w:r>
        <w:separator/>
      </w:r>
    </w:p>
  </w:endnote>
  <w:endnote w:type="continuationSeparator" w:id="0">
    <w:p w14:paraId="29845C74" w14:textId="77777777" w:rsidR="00B30BB5" w:rsidRDefault="00B3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orts Mill Goudy">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967D" w14:textId="28296CEC" w:rsidR="005B3D45" w:rsidRDefault="00F3635E">
    <w:pPr>
      <w:pBdr>
        <w:top w:val="single" w:sz="24" w:space="1" w:color="622423"/>
        <w:left w:val="nil"/>
        <w:bottom w:val="nil"/>
        <w:right w:val="nil"/>
        <w:between w:val="nil"/>
      </w:pBdr>
      <w:tabs>
        <w:tab w:val="center" w:pos="4680"/>
        <w:tab w:val="right" w:pos="9360"/>
        <w:tab w:val="right" w:pos="9360"/>
      </w:tabs>
      <w:rPr>
        <w:rFonts w:ascii="Sorts Mill Goudy" w:eastAsia="Sorts Mill Goudy" w:hAnsi="Sorts Mill Goudy" w:cs="Sorts Mill Goudy"/>
        <w:color w:val="000000"/>
        <w:sz w:val="20"/>
        <w:szCs w:val="20"/>
      </w:rPr>
    </w:pPr>
    <w:r>
      <w:rPr>
        <w:rFonts w:ascii="Sorts Mill Goudy" w:eastAsia="Sorts Mill Goudy" w:hAnsi="Sorts Mill Goudy" w:cs="Sorts Mill Goudy"/>
        <w:color w:val="000000"/>
        <w:sz w:val="20"/>
        <w:szCs w:val="20"/>
      </w:rPr>
      <w:t>202</w:t>
    </w:r>
    <w:r w:rsidR="001653EA">
      <w:rPr>
        <w:rFonts w:ascii="Sorts Mill Goudy" w:eastAsia="Sorts Mill Goudy" w:hAnsi="Sorts Mill Goudy" w:cs="Sorts Mill Goudy"/>
        <w:color w:val="000000"/>
        <w:sz w:val="20"/>
        <w:szCs w:val="20"/>
      </w:rPr>
      <w:t>3</w:t>
    </w:r>
    <w:r>
      <w:rPr>
        <w:rFonts w:ascii="Sorts Mill Goudy" w:eastAsia="Sorts Mill Goudy" w:hAnsi="Sorts Mill Goudy" w:cs="Sorts Mill Goudy"/>
        <w:color w:val="000000"/>
        <w:sz w:val="20"/>
        <w:szCs w:val="20"/>
      </w:rPr>
      <w:t xml:space="preserve"> Volunteer Opportunities updated </w:t>
    </w:r>
    <w:r w:rsidR="001653EA">
      <w:rPr>
        <w:rFonts w:ascii="Sorts Mill Goudy" w:eastAsia="Sorts Mill Goudy" w:hAnsi="Sorts Mill Goudy" w:cs="Sorts Mill Goudy"/>
        <w:sz w:val="20"/>
        <w:szCs w:val="20"/>
      </w:rPr>
      <w:t>1</w:t>
    </w:r>
    <w:r>
      <w:rPr>
        <w:rFonts w:ascii="Sorts Mill Goudy" w:eastAsia="Sorts Mill Goudy" w:hAnsi="Sorts Mill Goudy" w:cs="Sorts Mill Goudy"/>
        <w:color w:val="000000"/>
        <w:sz w:val="20"/>
        <w:szCs w:val="20"/>
      </w:rPr>
      <w:t>/</w:t>
    </w:r>
    <w:r w:rsidR="001653EA">
      <w:rPr>
        <w:rFonts w:ascii="Sorts Mill Goudy" w:eastAsia="Sorts Mill Goudy" w:hAnsi="Sorts Mill Goudy" w:cs="Sorts Mill Goudy"/>
        <w:sz w:val="20"/>
        <w:szCs w:val="20"/>
      </w:rPr>
      <w:t>13</w:t>
    </w:r>
    <w:r>
      <w:rPr>
        <w:rFonts w:ascii="Sorts Mill Goudy" w:eastAsia="Sorts Mill Goudy" w:hAnsi="Sorts Mill Goudy" w:cs="Sorts Mill Goudy"/>
        <w:color w:val="000000"/>
        <w:sz w:val="20"/>
        <w:szCs w:val="20"/>
      </w:rPr>
      <w:t>/202</w:t>
    </w:r>
    <w:r w:rsidR="001653EA">
      <w:rPr>
        <w:rFonts w:ascii="Sorts Mill Goudy" w:eastAsia="Sorts Mill Goudy" w:hAnsi="Sorts Mill Goudy" w:cs="Sorts Mill Goudy"/>
        <w:color w:val="000000"/>
        <w:sz w:val="20"/>
        <w:szCs w:val="20"/>
      </w:rPr>
      <w:t>3</w:t>
    </w:r>
    <w:r>
      <w:rPr>
        <w:rFonts w:ascii="Sorts Mill Goudy" w:eastAsia="Sorts Mill Goudy" w:hAnsi="Sorts Mill Goudy" w:cs="Sorts Mill Goudy"/>
        <w:color w:val="000000"/>
        <w:sz w:val="20"/>
        <w:szCs w:val="20"/>
      </w:rPr>
      <w:tab/>
    </w:r>
    <w:r w:rsidR="00E330C4">
      <w:rPr>
        <w:rFonts w:ascii="Sorts Mill Goudy" w:eastAsia="Sorts Mill Goudy" w:hAnsi="Sorts Mill Goudy" w:cs="Sorts Mill Goudy"/>
        <w:color w:val="000000"/>
        <w:sz w:val="20"/>
        <w:szCs w:val="20"/>
      </w:rPr>
      <w:tab/>
    </w:r>
    <w:r>
      <w:rPr>
        <w:rFonts w:ascii="Sorts Mill Goudy" w:eastAsia="Sorts Mill Goudy" w:hAnsi="Sorts Mill Goudy" w:cs="Sorts Mill Goudy"/>
        <w:color w:val="000000"/>
        <w:sz w:val="20"/>
        <w:szCs w:val="20"/>
      </w:rPr>
      <w:t xml:space="preserve">Page </w:t>
    </w:r>
    <w:r>
      <w:rPr>
        <w:rFonts w:ascii="Sorts Mill Goudy" w:eastAsia="Sorts Mill Goudy" w:hAnsi="Sorts Mill Goudy" w:cs="Sorts Mill Goudy"/>
        <w:color w:val="000000"/>
        <w:sz w:val="20"/>
        <w:szCs w:val="20"/>
      </w:rPr>
      <w:fldChar w:fldCharType="begin"/>
    </w:r>
    <w:r>
      <w:rPr>
        <w:rFonts w:ascii="Sorts Mill Goudy" w:eastAsia="Sorts Mill Goudy" w:hAnsi="Sorts Mill Goudy" w:cs="Sorts Mill Goudy"/>
        <w:color w:val="000000"/>
        <w:sz w:val="20"/>
        <w:szCs w:val="20"/>
      </w:rPr>
      <w:instrText>PAGE</w:instrText>
    </w:r>
    <w:r>
      <w:rPr>
        <w:rFonts w:ascii="Sorts Mill Goudy" w:eastAsia="Sorts Mill Goudy" w:hAnsi="Sorts Mill Goudy" w:cs="Sorts Mill Goudy"/>
        <w:color w:val="000000"/>
        <w:sz w:val="20"/>
        <w:szCs w:val="20"/>
      </w:rPr>
      <w:fldChar w:fldCharType="separate"/>
    </w:r>
    <w:r w:rsidR="00D25E76">
      <w:rPr>
        <w:rFonts w:ascii="Sorts Mill Goudy" w:eastAsia="Sorts Mill Goudy" w:hAnsi="Sorts Mill Goudy" w:cs="Sorts Mill Goudy"/>
        <w:noProof/>
        <w:color w:val="000000"/>
        <w:sz w:val="20"/>
        <w:szCs w:val="20"/>
      </w:rPr>
      <w:t>1</w:t>
    </w:r>
    <w:r>
      <w:rPr>
        <w:rFonts w:ascii="Sorts Mill Goudy" w:eastAsia="Sorts Mill Goudy" w:hAnsi="Sorts Mill Goudy" w:cs="Sorts Mill Goudy"/>
        <w:color w:val="000000"/>
        <w:sz w:val="20"/>
        <w:szCs w:val="20"/>
      </w:rPr>
      <w:fldChar w:fldCharType="end"/>
    </w:r>
    <w:r w:rsidR="00E330C4">
      <w:rPr>
        <w:rFonts w:ascii="Sorts Mill Goudy" w:eastAsia="Sorts Mill Goudy" w:hAnsi="Sorts Mill Goudy" w:cs="Sorts Mill Goudy"/>
        <w:color w:val="000000"/>
        <w:sz w:val="20"/>
        <w:szCs w:val="20"/>
      </w:rPr>
      <w:t xml:space="preserve"> of </w:t>
    </w:r>
    <w:proofErr w:type="gramStart"/>
    <w:r w:rsidR="00E330C4">
      <w:rPr>
        <w:rFonts w:ascii="Sorts Mill Goudy" w:eastAsia="Sorts Mill Goudy" w:hAnsi="Sorts Mill Goudy" w:cs="Sorts Mill Goudy"/>
        <w:color w:val="000000"/>
        <w:sz w:val="20"/>
        <w:szCs w:val="20"/>
      </w:rPr>
      <w:t>3</w:t>
    </w:r>
    <w:proofErr w:type="gramEnd"/>
  </w:p>
  <w:p w14:paraId="09300A69" w14:textId="77777777" w:rsidR="005B3D45" w:rsidRDefault="005B3D4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0ABC4" w14:textId="77777777" w:rsidR="00B30BB5" w:rsidRDefault="00B30BB5">
      <w:pPr>
        <w:spacing w:after="0" w:line="240" w:lineRule="auto"/>
      </w:pPr>
      <w:r>
        <w:separator/>
      </w:r>
    </w:p>
  </w:footnote>
  <w:footnote w:type="continuationSeparator" w:id="0">
    <w:p w14:paraId="045F665C" w14:textId="77777777" w:rsidR="00B30BB5" w:rsidRDefault="00B30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418E" w14:textId="77777777" w:rsidR="005B3D45" w:rsidRDefault="00F3635E">
    <w:pPr>
      <w:spacing w:after="0" w:line="240" w:lineRule="auto"/>
      <w:ind w:left="432"/>
      <w:rPr>
        <w:b/>
        <w:sz w:val="24"/>
        <w:szCs w:val="24"/>
      </w:rPr>
    </w:pPr>
    <w:r>
      <w:rPr>
        <w:noProof/>
      </w:rPr>
      <w:drawing>
        <wp:anchor distT="0" distB="0" distL="0" distR="0" simplePos="0" relativeHeight="251658240" behindDoc="1" locked="0" layoutInCell="1" hidden="0" allowOverlap="1" wp14:anchorId="6BBAA3EC" wp14:editId="722F8067">
          <wp:simplePos x="0" y="0"/>
          <wp:positionH relativeFrom="column">
            <wp:posOffset>295275</wp:posOffset>
          </wp:positionH>
          <wp:positionV relativeFrom="paragraph">
            <wp:posOffset>19050</wp:posOffset>
          </wp:positionV>
          <wp:extent cx="1216025" cy="81597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16025" cy="815975"/>
                  </a:xfrm>
                  <a:prstGeom prst="rect">
                    <a:avLst/>
                  </a:prstGeom>
                  <a:ln/>
                </pic:spPr>
              </pic:pic>
            </a:graphicData>
          </a:graphic>
        </wp:anchor>
      </w:drawing>
    </w:r>
  </w:p>
  <w:p w14:paraId="32DE96CA" w14:textId="77777777" w:rsidR="005B3D45" w:rsidRDefault="00F3635E">
    <w:pPr>
      <w:spacing w:after="0" w:line="240" w:lineRule="auto"/>
      <w:ind w:left="2790"/>
      <w:jc w:val="center"/>
      <w:rPr>
        <w:b/>
        <w:sz w:val="24"/>
        <w:szCs w:val="24"/>
      </w:rPr>
    </w:pPr>
    <w:r>
      <w:rPr>
        <w:b/>
        <w:sz w:val="24"/>
        <w:szCs w:val="24"/>
      </w:rPr>
      <w:t>The Connecticut Society of Health-System Pharmacists</w:t>
    </w:r>
  </w:p>
  <w:p w14:paraId="204B91AF" w14:textId="77777777" w:rsidR="005B3D45" w:rsidRDefault="00F3635E">
    <w:pPr>
      <w:widowControl w:val="0"/>
      <w:spacing w:after="0" w:line="240" w:lineRule="auto"/>
      <w:ind w:left="2790"/>
      <w:jc w:val="center"/>
      <w:rPr>
        <w:b/>
        <w:sz w:val="24"/>
        <w:szCs w:val="24"/>
        <w:u w:val="single"/>
      </w:rPr>
    </w:pPr>
    <w:r>
      <w:rPr>
        <w:b/>
        <w:sz w:val="24"/>
        <w:szCs w:val="24"/>
        <w:u w:val="single"/>
      </w:rPr>
      <w:t>Activate Your Membership</w:t>
    </w:r>
  </w:p>
  <w:p w14:paraId="0E20B94C" w14:textId="05B352DE" w:rsidR="005B3D45" w:rsidRDefault="00F3635E">
    <w:pPr>
      <w:widowControl w:val="0"/>
      <w:spacing w:after="0" w:line="240" w:lineRule="auto"/>
      <w:ind w:left="2790"/>
      <w:jc w:val="center"/>
    </w:pPr>
    <w:r>
      <w:rPr>
        <w:b/>
        <w:sz w:val="24"/>
        <w:szCs w:val="24"/>
      </w:rPr>
      <w:t>202</w:t>
    </w:r>
    <w:r w:rsidR="005D6D88">
      <w:rPr>
        <w:b/>
        <w:sz w:val="24"/>
        <w:szCs w:val="24"/>
      </w:rPr>
      <w:t>3</w:t>
    </w:r>
    <w:r>
      <w:rPr>
        <w:b/>
        <w:sz w:val="24"/>
        <w:szCs w:val="24"/>
      </w:rPr>
      <w:t xml:space="preserve"> Volunteer Opportunities and Contacts</w:t>
    </w:r>
    <w:r>
      <w:rPr>
        <w:b/>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9AA"/>
    <w:multiLevelType w:val="multilevel"/>
    <w:tmpl w:val="DEDAF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D16EDF"/>
    <w:multiLevelType w:val="hybridMultilevel"/>
    <w:tmpl w:val="42228B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5439B"/>
    <w:multiLevelType w:val="multilevel"/>
    <w:tmpl w:val="80608640"/>
    <w:lvl w:ilvl="0">
      <w:start w:val="1"/>
      <w:numFmt w:val="decimal"/>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5C53D72"/>
    <w:multiLevelType w:val="multilevel"/>
    <w:tmpl w:val="D95C403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5943310E"/>
    <w:multiLevelType w:val="hybridMultilevel"/>
    <w:tmpl w:val="66A2EC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62505862"/>
    <w:multiLevelType w:val="multilevel"/>
    <w:tmpl w:val="EDACA0BC"/>
    <w:lvl w:ilvl="0">
      <w:start w:val="1"/>
      <w:numFmt w:val="upperLetter"/>
      <w:lvlText w:val="%1."/>
      <w:lvlJc w:val="left"/>
      <w:pPr>
        <w:ind w:left="360" w:hanging="360"/>
      </w:pPr>
      <w:rPr>
        <w:rFonts w:ascii="Calibri" w:eastAsia="Calibri" w:hAnsi="Calibri" w:cs="Calibri"/>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84404C"/>
    <w:multiLevelType w:val="hybridMultilevel"/>
    <w:tmpl w:val="75B2D12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6DBC24AF"/>
    <w:multiLevelType w:val="multilevel"/>
    <w:tmpl w:val="F4F893D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42632AC"/>
    <w:multiLevelType w:val="hybridMultilevel"/>
    <w:tmpl w:val="9C6A03DC"/>
    <w:lvl w:ilvl="0" w:tplc="63CAACFC">
      <w:start w:val="1"/>
      <w:numFmt w:val="upperLetter"/>
      <w:lvlText w:val="%1."/>
      <w:lvlJc w:val="left"/>
      <w:pPr>
        <w:ind w:left="720" w:hanging="360"/>
      </w:pPr>
      <w:rPr>
        <w:rFonts w:asciiTheme="minorHAnsi" w:hAnsiTheme="minorHAnsi" w:cstheme="minorHAnsi" w:hint="default"/>
        <w:b/>
        <w:bCs/>
        <w:i w:val="0"/>
        <w:i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7419A"/>
    <w:multiLevelType w:val="hybridMultilevel"/>
    <w:tmpl w:val="C6985D2A"/>
    <w:lvl w:ilvl="0" w:tplc="5F7A2998">
      <w:start w:val="1"/>
      <w:numFmt w:val="bullet"/>
      <w:lvlText w:val=""/>
      <w:lvlJc w:val="left"/>
      <w:pPr>
        <w:ind w:left="990" w:hanging="360"/>
      </w:pPr>
      <w:rPr>
        <w:rFonts w:ascii="Symbol" w:hAnsi="Symbol" w:hint="default"/>
        <w:color w:val="auto"/>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num w:numId="1" w16cid:durableId="1112285715">
    <w:abstractNumId w:val="5"/>
  </w:num>
  <w:num w:numId="2" w16cid:durableId="1533037926">
    <w:abstractNumId w:val="7"/>
  </w:num>
  <w:num w:numId="3" w16cid:durableId="400952891">
    <w:abstractNumId w:val="0"/>
  </w:num>
  <w:num w:numId="4" w16cid:durableId="1112944530">
    <w:abstractNumId w:val="3"/>
  </w:num>
  <w:num w:numId="5" w16cid:durableId="1683052173">
    <w:abstractNumId w:val="2"/>
  </w:num>
  <w:num w:numId="6" w16cid:durableId="754135161">
    <w:abstractNumId w:val="1"/>
  </w:num>
  <w:num w:numId="7" w16cid:durableId="1739281092">
    <w:abstractNumId w:val="8"/>
  </w:num>
  <w:num w:numId="8" w16cid:durableId="1599675593">
    <w:abstractNumId w:val="6"/>
  </w:num>
  <w:num w:numId="9" w16cid:durableId="1216887646">
    <w:abstractNumId w:val="4"/>
  </w:num>
  <w:num w:numId="10" w16cid:durableId="675030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D45"/>
    <w:rsid w:val="000909FA"/>
    <w:rsid w:val="000B0F83"/>
    <w:rsid w:val="001653EA"/>
    <w:rsid w:val="001E528E"/>
    <w:rsid w:val="002419BE"/>
    <w:rsid w:val="00256779"/>
    <w:rsid w:val="00263C05"/>
    <w:rsid w:val="0035185E"/>
    <w:rsid w:val="00374E77"/>
    <w:rsid w:val="00375865"/>
    <w:rsid w:val="003A0CE8"/>
    <w:rsid w:val="00400A23"/>
    <w:rsid w:val="004F6A19"/>
    <w:rsid w:val="00586351"/>
    <w:rsid w:val="005A0ADC"/>
    <w:rsid w:val="005B3D45"/>
    <w:rsid w:val="005D6D88"/>
    <w:rsid w:val="00703A6B"/>
    <w:rsid w:val="007762AF"/>
    <w:rsid w:val="00816F80"/>
    <w:rsid w:val="008B0841"/>
    <w:rsid w:val="00976528"/>
    <w:rsid w:val="009C148F"/>
    <w:rsid w:val="009E26C1"/>
    <w:rsid w:val="009E4694"/>
    <w:rsid w:val="00A0599C"/>
    <w:rsid w:val="00A56229"/>
    <w:rsid w:val="00A75EC5"/>
    <w:rsid w:val="00AC1382"/>
    <w:rsid w:val="00AD74C3"/>
    <w:rsid w:val="00AF7F0B"/>
    <w:rsid w:val="00B30BB5"/>
    <w:rsid w:val="00C81B9D"/>
    <w:rsid w:val="00D25E76"/>
    <w:rsid w:val="00D35310"/>
    <w:rsid w:val="00D70D61"/>
    <w:rsid w:val="00DC0A24"/>
    <w:rsid w:val="00E330C4"/>
    <w:rsid w:val="00EA229D"/>
    <w:rsid w:val="00EF533A"/>
    <w:rsid w:val="00F3635E"/>
    <w:rsid w:val="00F6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3737"/>
  <w15:docId w15:val="{FBDA3341-A1E9-41AA-8B83-AE174C87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DD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9610BB"/>
    <w:pPr>
      <w:widowControl w:val="0"/>
      <w:tabs>
        <w:tab w:val="center" w:pos="4680"/>
      </w:tabs>
      <w:spacing w:after="0" w:line="240" w:lineRule="auto"/>
      <w:jc w:val="center"/>
    </w:pPr>
    <w:rPr>
      <w:rFonts w:ascii="Arial" w:eastAsia="Times New Roman" w:hAnsi="Arial"/>
      <w:b/>
      <w:snapToGrid w:val="0"/>
      <w:sz w:val="24"/>
      <w:szCs w:val="20"/>
    </w:rPr>
  </w:style>
  <w:style w:type="character" w:styleId="Hyperlink">
    <w:name w:val="Hyperlink"/>
    <w:uiPriority w:val="99"/>
    <w:unhideWhenUsed/>
    <w:rsid w:val="0096173F"/>
    <w:rPr>
      <w:color w:val="00549E"/>
      <w:u w:val="single"/>
    </w:rPr>
  </w:style>
  <w:style w:type="paragraph" w:styleId="NormalWeb">
    <w:name w:val="Normal (Web)"/>
    <w:basedOn w:val="Normal"/>
    <w:uiPriority w:val="99"/>
    <w:unhideWhenUsed/>
    <w:rsid w:val="0096173F"/>
    <w:pPr>
      <w:spacing w:after="240" w:line="336" w:lineRule="auto"/>
    </w:pPr>
    <w:rPr>
      <w:rFonts w:ascii="Times New Roman" w:eastAsia="Times New Roman" w:hAnsi="Times New Roman"/>
      <w:sz w:val="24"/>
      <w:szCs w:val="24"/>
    </w:rPr>
  </w:style>
  <w:style w:type="paragraph" w:styleId="BalloonText">
    <w:name w:val="Balloon Text"/>
    <w:basedOn w:val="Normal"/>
    <w:semiHidden/>
    <w:rsid w:val="005528A4"/>
    <w:rPr>
      <w:rFonts w:ascii="Tahoma" w:hAnsi="Tahoma" w:cs="Tahoma"/>
      <w:sz w:val="16"/>
      <w:szCs w:val="16"/>
    </w:rPr>
  </w:style>
  <w:style w:type="paragraph" w:styleId="ListParagraph">
    <w:name w:val="List Paragraph"/>
    <w:basedOn w:val="Normal"/>
    <w:uiPriority w:val="34"/>
    <w:qFormat/>
    <w:rsid w:val="00FB7D1C"/>
    <w:pPr>
      <w:spacing w:after="0" w:line="240" w:lineRule="auto"/>
      <w:ind w:left="720"/>
    </w:pPr>
  </w:style>
  <w:style w:type="paragraph" w:styleId="Header">
    <w:name w:val="header"/>
    <w:basedOn w:val="Normal"/>
    <w:link w:val="HeaderChar"/>
    <w:uiPriority w:val="99"/>
    <w:unhideWhenUsed/>
    <w:rsid w:val="00AC393D"/>
    <w:pPr>
      <w:tabs>
        <w:tab w:val="center" w:pos="4680"/>
        <w:tab w:val="right" w:pos="9360"/>
      </w:tabs>
    </w:pPr>
  </w:style>
  <w:style w:type="character" w:customStyle="1" w:styleId="HeaderChar">
    <w:name w:val="Header Char"/>
    <w:link w:val="Header"/>
    <w:uiPriority w:val="99"/>
    <w:rsid w:val="00AC393D"/>
    <w:rPr>
      <w:sz w:val="22"/>
      <w:szCs w:val="22"/>
    </w:rPr>
  </w:style>
  <w:style w:type="paragraph" w:styleId="Footer">
    <w:name w:val="footer"/>
    <w:basedOn w:val="Normal"/>
    <w:link w:val="FooterChar"/>
    <w:uiPriority w:val="99"/>
    <w:unhideWhenUsed/>
    <w:rsid w:val="00AC393D"/>
    <w:pPr>
      <w:tabs>
        <w:tab w:val="center" w:pos="4680"/>
        <w:tab w:val="right" w:pos="9360"/>
      </w:tabs>
    </w:pPr>
  </w:style>
  <w:style w:type="character" w:customStyle="1" w:styleId="FooterChar">
    <w:name w:val="Footer Char"/>
    <w:link w:val="Footer"/>
    <w:uiPriority w:val="99"/>
    <w:rsid w:val="00AC393D"/>
    <w:rPr>
      <w:sz w:val="22"/>
      <w:szCs w:val="22"/>
    </w:rPr>
  </w:style>
  <w:style w:type="character" w:styleId="FollowedHyperlink">
    <w:name w:val="FollowedHyperlink"/>
    <w:uiPriority w:val="99"/>
    <w:semiHidden/>
    <w:unhideWhenUsed/>
    <w:rsid w:val="001624D9"/>
    <w:rPr>
      <w:color w:val="800080"/>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C1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7429">
      <w:bodyDiv w:val="1"/>
      <w:marLeft w:val="0"/>
      <w:marRight w:val="0"/>
      <w:marTop w:val="0"/>
      <w:marBottom w:val="0"/>
      <w:divBdr>
        <w:top w:val="none" w:sz="0" w:space="0" w:color="auto"/>
        <w:left w:val="none" w:sz="0" w:space="0" w:color="auto"/>
        <w:bottom w:val="none" w:sz="0" w:space="0" w:color="auto"/>
        <w:right w:val="none" w:sz="0" w:space="0" w:color="auto"/>
      </w:divBdr>
    </w:div>
    <w:div w:id="50932875">
      <w:bodyDiv w:val="1"/>
      <w:marLeft w:val="0"/>
      <w:marRight w:val="0"/>
      <w:marTop w:val="0"/>
      <w:marBottom w:val="0"/>
      <w:divBdr>
        <w:top w:val="none" w:sz="0" w:space="0" w:color="auto"/>
        <w:left w:val="none" w:sz="0" w:space="0" w:color="auto"/>
        <w:bottom w:val="none" w:sz="0" w:space="0" w:color="auto"/>
        <w:right w:val="none" w:sz="0" w:space="0" w:color="auto"/>
      </w:divBdr>
    </w:div>
    <w:div w:id="77479607">
      <w:bodyDiv w:val="1"/>
      <w:marLeft w:val="0"/>
      <w:marRight w:val="0"/>
      <w:marTop w:val="0"/>
      <w:marBottom w:val="0"/>
      <w:divBdr>
        <w:top w:val="none" w:sz="0" w:space="0" w:color="auto"/>
        <w:left w:val="none" w:sz="0" w:space="0" w:color="auto"/>
        <w:bottom w:val="none" w:sz="0" w:space="0" w:color="auto"/>
        <w:right w:val="none" w:sz="0" w:space="0" w:color="auto"/>
      </w:divBdr>
    </w:div>
    <w:div w:id="439572487">
      <w:bodyDiv w:val="1"/>
      <w:marLeft w:val="0"/>
      <w:marRight w:val="0"/>
      <w:marTop w:val="0"/>
      <w:marBottom w:val="0"/>
      <w:divBdr>
        <w:top w:val="none" w:sz="0" w:space="0" w:color="auto"/>
        <w:left w:val="none" w:sz="0" w:space="0" w:color="auto"/>
        <w:bottom w:val="none" w:sz="0" w:space="0" w:color="auto"/>
        <w:right w:val="none" w:sz="0" w:space="0" w:color="auto"/>
      </w:divBdr>
    </w:div>
    <w:div w:id="722944383">
      <w:bodyDiv w:val="1"/>
      <w:marLeft w:val="0"/>
      <w:marRight w:val="0"/>
      <w:marTop w:val="0"/>
      <w:marBottom w:val="0"/>
      <w:divBdr>
        <w:top w:val="none" w:sz="0" w:space="0" w:color="auto"/>
        <w:left w:val="none" w:sz="0" w:space="0" w:color="auto"/>
        <w:bottom w:val="none" w:sz="0" w:space="0" w:color="auto"/>
        <w:right w:val="none" w:sz="0" w:space="0" w:color="auto"/>
      </w:divBdr>
    </w:div>
    <w:div w:id="766922154">
      <w:bodyDiv w:val="1"/>
      <w:marLeft w:val="0"/>
      <w:marRight w:val="0"/>
      <w:marTop w:val="0"/>
      <w:marBottom w:val="0"/>
      <w:divBdr>
        <w:top w:val="none" w:sz="0" w:space="0" w:color="auto"/>
        <w:left w:val="none" w:sz="0" w:space="0" w:color="auto"/>
        <w:bottom w:val="none" w:sz="0" w:space="0" w:color="auto"/>
        <w:right w:val="none" w:sz="0" w:space="0" w:color="auto"/>
      </w:divBdr>
    </w:div>
    <w:div w:id="774250151">
      <w:bodyDiv w:val="1"/>
      <w:marLeft w:val="0"/>
      <w:marRight w:val="0"/>
      <w:marTop w:val="0"/>
      <w:marBottom w:val="0"/>
      <w:divBdr>
        <w:top w:val="none" w:sz="0" w:space="0" w:color="auto"/>
        <w:left w:val="none" w:sz="0" w:space="0" w:color="auto"/>
        <w:bottom w:val="none" w:sz="0" w:space="0" w:color="auto"/>
        <w:right w:val="none" w:sz="0" w:space="0" w:color="auto"/>
      </w:divBdr>
    </w:div>
    <w:div w:id="1278873635">
      <w:bodyDiv w:val="1"/>
      <w:marLeft w:val="0"/>
      <w:marRight w:val="0"/>
      <w:marTop w:val="0"/>
      <w:marBottom w:val="0"/>
      <w:divBdr>
        <w:top w:val="none" w:sz="0" w:space="0" w:color="auto"/>
        <w:left w:val="none" w:sz="0" w:space="0" w:color="auto"/>
        <w:bottom w:val="none" w:sz="0" w:space="0" w:color="auto"/>
        <w:right w:val="none" w:sz="0" w:space="0" w:color="auto"/>
      </w:divBdr>
    </w:div>
    <w:div w:id="2038582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bdalla.ammar@ynhh.org?subject=Interest%20in%20Finance%20Committee" TargetMode="External"/><Relationship Id="rId13" Type="http://schemas.openxmlformats.org/officeDocument/2006/relationships/hyperlink" Target="mailto:Marjorie.lazarre@ynhh.org" TargetMode="External"/><Relationship Id="rId18" Type="http://schemas.openxmlformats.org/officeDocument/2006/relationships/hyperlink" Target="mailto:Hui.Lin@ynhh.org" TargetMode="External"/><Relationship Id="rId26" Type="http://schemas.openxmlformats.org/officeDocument/2006/relationships/hyperlink" Target="mailto:office@cshponline.org" TargetMode="External"/><Relationship Id="rId3" Type="http://schemas.openxmlformats.org/officeDocument/2006/relationships/styles" Target="styles.xml"/><Relationship Id="rId21" Type="http://schemas.openxmlformats.org/officeDocument/2006/relationships/hyperlink" Target="mailto:csantos@usj.edu" TargetMode="External"/><Relationship Id="rId7" Type="http://schemas.openxmlformats.org/officeDocument/2006/relationships/endnotes" Target="endnotes.xml"/><Relationship Id="rId12" Type="http://schemas.openxmlformats.org/officeDocument/2006/relationships/hyperlink" Target="mailto:christina.hatfield@hhchealth.org" TargetMode="External"/><Relationship Id="rId17" Type="http://schemas.openxmlformats.org/officeDocument/2006/relationships/hyperlink" Target="mailto:Mahmoud.ammar@ynhh.org" TargetMode="External"/><Relationship Id="rId25" Type="http://schemas.openxmlformats.org/officeDocument/2006/relationships/hyperlink" Target="mailto:Katarzyna.Szablowski@hhchealth.org" TargetMode="External"/><Relationship Id="rId2" Type="http://schemas.openxmlformats.org/officeDocument/2006/relationships/numbering" Target="numbering.xml"/><Relationship Id="rId16" Type="http://schemas.openxmlformats.org/officeDocument/2006/relationships/hyperlink" Target="mailto:Joe.soultatos@gmail.com" TargetMode="External"/><Relationship Id="rId20" Type="http://schemas.openxmlformats.org/officeDocument/2006/relationships/hyperlink" Target="mailto:Beth.Hirning@pfizer.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ndra.Cooper@ynhh.org" TargetMode="External"/><Relationship Id="rId24" Type="http://schemas.openxmlformats.org/officeDocument/2006/relationships/hyperlink" Target="mailto:Mounia.Belica@ynhh.org" TargetMode="External"/><Relationship Id="rId5" Type="http://schemas.openxmlformats.org/officeDocument/2006/relationships/webSettings" Target="webSettings.xml"/><Relationship Id="rId15" Type="http://schemas.openxmlformats.org/officeDocument/2006/relationships/hyperlink" Target="mailto:office@cshponline.org" TargetMode="External"/><Relationship Id="rId23" Type="http://schemas.openxmlformats.org/officeDocument/2006/relationships/hyperlink" Target="mailto:Tiffany.Gray@comcast.net" TargetMode="External"/><Relationship Id="rId28" Type="http://schemas.openxmlformats.org/officeDocument/2006/relationships/header" Target="header1.xml"/><Relationship Id="rId10" Type="http://schemas.openxmlformats.org/officeDocument/2006/relationships/hyperlink" Target="mailto:jessica.vitalcarona@ynhh.org" TargetMode="External"/><Relationship Id="rId19" Type="http://schemas.openxmlformats.org/officeDocument/2006/relationships/hyperlink" Target="mailto:jenessalynne@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Bastiaa@TrinityHealthOfNE.org" TargetMode="External"/><Relationship Id="rId14" Type="http://schemas.openxmlformats.org/officeDocument/2006/relationships/hyperlink" Target="mailto:Sagune.Sakya@YNHH.ORG" TargetMode="External"/><Relationship Id="rId22" Type="http://schemas.openxmlformats.org/officeDocument/2006/relationships/hyperlink" Target="mailto:tram.2.nguyen@uconn.edu" TargetMode="External"/><Relationship Id="rId27" Type="http://schemas.openxmlformats.org/officeDocument/2006/relationships/hyperlink" Target="about:blan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rzAt+BV9BLptDPNBxIxWEkgffg==">AMUW2mWkEmnu4efkNObn79XOwYoExTyLxmfwg6HIQgON8FPkhBDWmxGyTt2hg2ZOFegsQ+ddIV52NolIzjgXUirol5t7vZV4d8IRwTvjeUhSucgH8wh06d4=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HuskyPC</dc:creator>
  <cp:keywords/>
  <dc:description/>
  <cp:lastModifiedBy>Katie Floyd</cp:lastModifiedBy>
  <cp:revision>15</cp:revision>
  <dcterms:created xsi:type="dcterms:W3CDTF">2023-01-13T15:47:00Z</dcterms:created>
  <dcterms:modified xsi:type="dcterms:W3CDTF">2023-02-22T21:28:00Z</dcterms:modified>
</cp:coreProperties>
</file>